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DE" w:rsidRPr="002A00F1" w:rsidRDefault="00CD0ADE" w:rsidP="00A00CAE">
      <w:pPr>
        <w:jc w:val="center"/>
        <w:rPr>
          <w:rFonts w:ascii="Arial" w:hAnsi="Arial" w:cs="Arial"/>
          <w:sz w:val="16"/>
          <w:szCs w:val="16"/>
          <w:lang w:val="hu-HU"/>
        </w:rPr>
      </w:pPr>
    </w:p>
    <w:p w:rsidR="00914A7F" w:rsidRPr="00AF6ABD" w:rsidRDefault="00914A7F" w:rsidP="00914A7F">
      <w:pPr>
        <w:jc w:val="center"/>
        <w:rPr>
          <w:rFonts w:ascii="Arial" w:hAnsi="Arial" w:cs="Arial"/>
          <w:b/>
          <w:sz w:val="22"/>
          <w:szCs w:val="22"/>
        </w:rPr>
      </w:pPr>
      <w:r w:rsidRPr="00AF6ABD">
        <w:rPr>
          <w:rFonts w:ascii="Arial" w:hAnsi="Arial" w:cs="Arial"/>
          <w:b/>
          <w:sz w:val="22"/>
          <w:szCs w:val="22"/>
        </w:rPr>
        <w:t>Podmienky prijatia na doktorandské štúdium na Ekonomickej fakulte Univerzity J. Selyeho pre akademický rok 2018/2019</w:t>
      </w:r>
    </w:p>
    <w:p w:rsidR="00914A7F" w:rsidRPr="00AF6ABD" w:rsidRDefault="00914A7F" w:rsidP="00914A7F">
      <w:pPr>
        <w:jc w:val="center"/>
        <w:rPr>
          <w:rFonts w:ascii="Arial" w:hAnsi="Arial" w:cs="Arial"/>
          <w:b/>
          <w:sz w:val="22"/>
          <w:szCs w:val="22"/>
        </w:rPr>
      </w:pP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Podľa §56 a §57 zákona č. 131/2002 Z. z. o vysokých školách a o zmene a doplnení niektorých zákonov (ďalej len „zákon“) zverejňuje Ekonomická fakulta Univerzity J. Selyeho (ďalej len „EF UJS“) nasledovné podmienky prijatia na doktorandské štúdium v dennej a externej forme študijného programu Ekonomika a manažment podniku v študijnom odbore 3.3.16 Ekonomika a manažment podniku.</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rPr>
          <w:rFonts w:ascii="Arial" w:hAnsi="Arial" w:cs="Arial"/>
          <w:sz w:val="22"/>
          <w:szCs w:val="22"/>
        </w:rPr>
      </w:pPr>
      <w:r w:rsidRPr="00AF6ABD">
        <w:rPr>
          <w:rFonts w:ascii="Arial" w:hAnsi="Arial" w:cs="Arial"/>
          <w:sz w:val="22"/>
          <w:szCs w:val="22"/>
        </w:rPr>
        <w:t>Plánovaný počet prijatých uchádzačov na dennú formu štúdia: 3</w:t>
      </w:r>
    </w:p>
    <w:p w:rsidR="00914A7F" w:rsidRPr="00AF6ABD" w:rsidRDefault="00914A7F" w:rsidP="00914A7F">
      <w:pPr>
        <w:pStyle w:val="Bezriadkovania"/>
        <w:rPr>
          <w:rFonts w:ascii="Arial" w:hAnsi="Arial" w:cs="Arial"/>
          <w:sz w:val="22"/>
          <w:szCs w:val="22"/>
        </w:rPr>
      </w:pPr>
      <w:r w:rsidRPr="00AF6ABD">
        <w:rPr>
          <w:rFonts w:ascii="Arial" w:hAnsi="Arial" w:cs="Arial"/>
          <w:sz w:val="22"/>
          <w:szCs w:val="22"/>
        </w:rPr>
        <w:t>Plánovaný počet prijatých uchádzačov na externú formu štúdia: 5</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 xml:space="preserve">Ak je študent prijatý na štúdium v externej forme štúdia, je povinný podľa §92 zákona uhrádzať školné v každom začatom roku štúdia, ktorého výšku stanovuje platná </w:t>
      </w:r>
      <w:hyperlink r:id="rId9" w:history="1">
        <w:r w:rsidRPr="00AF6ABD">
          <w:rPr>
            <w:rStyle w:val="Hypertextovprepojenie"/>
            <w:rFonts w:ascii="Arial" w:hAnsi="Arial" w:cs="Arial"/>
            <w:sz w:val="22"/>
            <w:szCs w:val="22"/>
          </w:rPr>
          <w:t>smernica rektora</w:t>
        </w:r>
      </w:hyperlink>
      <w:r w:rsidRPr="00AF6ABD">
        <w:rPr>
          <w:rFonts w:ascii="Arial" w:hAnsi="Arial" w:cs="Arial"/>
          <w:sz w:val="22"/>
          <w:szCs w:val="22"/>
        </w:rPr>
        <w:t xml:space="preserve">. </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rPr>
          <w:rFonts w:ascii="Arial" w:hAnsi="Arial" w:cs="Arial"/>
          <w:b/>
          <w:sz w:val="22"/>
          <w:szCs w:val="22"/>
        </w:rPr>
      </w:pPr>
      <w:r w:rsidRPr="00AF6ABD">
        <w:rPr>
          <w:rFonts w:ascii="Arial" w:hAnsi="Arial" w:cs="Arial"/>
          <w:b/>
          <w:sz w:val="22"/>
          <w:szCs w:val="22"/>
        </w:rPr>
        <w:t>Podmienky prijatia na doktorandské štúdium</w:t>
      </w: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Základnou podmienkou prijatia na štúdium v študijnom programe doktorandského štúdia je absolvovanie študijného programu druhého stupňa a úspešné absolvovanie prijímacej skúšky.</w:t>
      </w: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 xml:space="preserve">Ďalšou podmienkou prijatia na doktorandské štúdium je doručenie prihlášky v tlačenej forme (aj v prípade podania elektronickej prihlášky) na adresu fakulty so všetkými požadovanými náležitosťami. </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rPr>
          <w:rFonts w:ascii="Arial" w:hAnsi="Arial" w:cs="Arial"/>
          <w:b/>
          <w:sz w:val="22"/>
          <w:szCs w:val="22"/>
        </w:rPr>
      </w:pPr>
      <w:r w:rsidRPr="00AF6ABD">
        <w:rPr>
          <w:rFonts w:ascii="Arial" w:hAnsi="Arial" w:cs="Arial"/>
          <w:b/>
          <w:sz w:val="22"/>
          <w:szCs w:val="22"/>
        </w:rPr>
        <w:t>V prihláške na doktorandské štúdium uchádzač uvedie:</w:t>
      </w:r>
    </w:p>
    <w:p w:rsidR="00914A7F" w:rsidRPr="00AF6ABD" w:rsidRDefault="00914A7F" w:rsidP="00914A7F">
      <w:pPr>
        <w:pStyle w:val="Bezriadkovania"/>
        <w:numPr>
          <w:ilvl w:val="0"/>
          <w:numId w:val="33"/>
        </w:numPr>
        <w:suppressAutoHyphens w:val="0"/>
        <w:rPr>
          <w:rFonts w:ascii="Arial" w:hAnsi="Arial" w:cs="Arial"/>
          <w:sz w:val="22"/>
          <w:szCs w:val="22"/>
        </w:rPr>
      </w:pPr>
      <w:r w:rsidRPr="00AF6ABD">
        <w:rPr>
          <w:rFonts w:ascii="Arial" w:hAnsi="Arial" w:cs="Arial"/>
          <w:sz w:val="22"/>
          <w:szCs w:val="22"/>
        </w:rPr>
        <w:t xml:space="preserve">osobné údaje podľa § 73 ods. 2 zákona, </w:t>
      </w:r>
    </w:p>
    <w:p w:rsidR="00914A7F" w:rsidRPr="00AF6ABD" w:rsidRDefault="00914A7F" w:rsidP="00914A7F">
      <w:pPr>
        <w:pStyle w:val="Bezriadkovania"/>
        <w:numPr>
          <w:ilvl w:val="0"/>
          <w:numId w:val="33"/>
        </w:numPr>
        <w:suppressAutoHyphens w:val="0"/>
        <w:rPr>
          <w:rFonts w:ascii="Arial" w:hAnsi="Arial" w:cs="Arial"/>
          <w:sz w:val="22"/>
          <w:szCs w:val="22"/>
        </w:rPr>
      </w:pPr>
      <w:r w:rsidRPr="00AF6ABD">
        <w:rPr>
          <w:rFonts w:ascii="Arial" w:hAnsi="Arial" w:cs="Arial"/>
          <w:sz w:val="22"/>
          <w:szCs w:val="22"/>
        </w:rPr>
        <w:t>študijný program,</w:t>
      </w:r>
    </w:p>
    <w:p w:rsidR="00914A7F" w:rsidRPr="00AF6ABD" w:rsidRDefault="00914A7F" w:rsidP="00914A7F">
      <w:pPr>
        <w:pStyle w:val="Bezriadkovania"/>
        <w:numPr>
          <w:ilvl w:val="0"/>
          <w:numId w:val="33"/>
        </w:numPr>
        <w:suppressAutoHyphens w:val="0"/>
        <w:rPr>
          <w:rFonts w:ascii="Arial" w:hAnsi="Arial" w:cs="Arial"/>
          <w:sz w:val="22"/>
          <w:szCs w:val="22"/>
        </w:rPr>
      </w:pPr>
      <w:r w:rsidRPr="00AF6ABD">
        <w:rPr>
          <w:rFonts w:ascii="Arial" w:hAnsi="Arial" w:cs="Arial"/>
          <w:sz w:val="22"/>
          <w:szCs w:val="22"/>
        </w:rPr>
        <w:t xml:space="preserve">vybranú tému dizertačnej práce, </w:t>
      </w:r>
    </w:p>
    <w:p w:rsidR="00914A7F" w:rsidRPr="00AF6ABD" w:rsidRDefault="00914A7F" w:rsidP="00914A7F">
      <w:pPr>
        <w:pStyle w:val="Bezriadkovania"/>
        <w:numPr>
          <w:ilvl w:val="0"/>
          <w:numId w:val="33"/>
        </w:numPr>
        <w:suppressAutoHyphens w:val="0"/>
        <w:rPr>
          <w:rFonts w:ascii="Arial" w:hAnsi="Arial" w:cs="Arial"/>
          <w:sz w:val="22"/>
          <w:szCs w:val="22"/>
        </w:rPr>
      </w:pPr>
      <w:r w:rsidRPr="00AF6ABD">
        <w:rPr>
          <w:rFonts w:ascii="Arial" w:hAnsi="Arial" w:cs="Arial"/>
          <w:sz w:val="22"/>
          <w:szCs w:val="22"/>
        </w:rPr>
        <w:t>zvolenú formu doktorandského štúdia.</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rPr>
          <w:rFonts w:ascii="Arial" w:hAnsi="Arial" w:cs="Arial"/>
          <w:b/>
          <w:sz w:val="22"/>
          <w:szCs w:val="22"/>
        </w:rPr>
      </w:pPr>
      <w:r w:rsidRPr="00AF6ABD">
        <w:rPr>
          <w:rFonts w:ascii="Arial" w:hAnsi="Arial" w:cs="Arial"/>
          <w:b/>
          <w:sz w:val="22"/>
          <w:szCs w:val="22"/>
        </w:rPr>
        <w:t xml:space="preserve">K prihláške uchádzač priloží: </w:t>
      </w:r>
    </w:p>
    <w:p w:rsidR="00914A7F" w:rsidRPr="00AF6ABD" w:rsidRDefault="00914A7F" w:rsidP="00914A7F">
      <w:pPr>
        <w:pStyle w:val="Bezriadkovania"/>
        <w:numPr>
          <w:ilvl w:val="0"/>
          <w:numId w:val="34"/>
        </w:numPr>
        <w:suppressAutoHyphens w:val="0"/>
        <w:rPr>
          <w:rFonts w:ascii="Arial" w:hAnsi="Arial" w:cs="Arial"/>
          <w:sz w:val="22"/>
          <w:szCs w:val="22"/>
        </w:rPr>
      </w:pPr>
      <w:r w:rsidRPr="00AF6ABD">
        <w:rPr>
          <w:rFonts w:ascii="Arial" w:hAnsi="Arial" w:cs="Arial"/>
          <w:sz w:val="22"/>
          <w:szCs w:val="22"/>
        </w:rPr>
        <w:t>životopis,</w:t>
      </w:r>
    </w:p>
    <w:p w:rsidR="00914A7F" w:rsidRPr="00AF6ABD" w:rsidRDefault="00914A7F" w:rsidP="00914A7F">
      <w:pPr>
        <w:pStyle w:val="Bezriadkovania"/>
        <w:numPr>
          <w:ilvl w:val="0"/>
          <w:numId w:val="34"/>
        </w:numPr>
        <w:suppressAutoHyphens w:val="0"/>
        <w:rPr>
          <w:rFonts w:ascii="Arial" w:hAnsi="Arial" w:cs="Arial"/>
          <w:sz w:val="22"/>
          <w:szCs w:val="22"/>
        </w:rPr>
      </w:pPr>
      <w:r w:rsidRPr="00AF6ABD">
        <w:rPr>
          <w:rFonts w:ascii="Arial" w:hAnsi="Arial" w:cs="Arial"/>
          <w:sz w:val="22"/>
          <w:szCs w:val="22"/>
        </w:rPr>
        <w:t>úradne overené kópie dokladov o absolvovaní štúdia (2. stupňa):</w:t>
      </w:r>
    </w:p>
    <w:p w:rsidR="00914A7F" w:rsidRPr="00AF6ABD" w:rsidRDefault="00914A7F" w:rsidP="00914A7F">
      <w:pPr>
        <w:pStyle w:val="Bezriadkovania"/>
        <w:numPr>
          <w:ilvl w:val="1"/>
          <w:numId w:val="35"/>
        </w:numPr>
        <w:suppressAutoHyphens w:val="0"/>
        <w:rPr>
          <w:rFonts w:ascii="Arial" w:hAnsi="Arial" w:cs="Arial"/>
          <w:sz w:val="22"/>
          <w:szCs w:val="22"/>
        </w:rPr>
      </w:pPr>
      <w:r w:rsidRPr="00AF6ABD">
        <w:rPr>
          <w:rFonts w:ascii="Arial" w:hAnsi="Arial" w:cs="Arial"/>
          <w:sz w:val="22"/>
          <w:szCs w:val="22"/>
        </w:rPr>
        <w:t>diplom,</w:t>
      </w:r>
    </w:p>
    <w:p w:rsidR="00914A7F" w:rsidRPr="00AF6ABD" w:rsidRDefault="00914A7F" w:rsidP="00914A7F">
      <w:pPr>
        <w:pStyle w:val="Bezriadkovania"/>
        <w:numPr>
          <w:ilvl w:val="1"/>
          <w:numId w:val="35"/>
        </w:numPr>
        <w:suppressAutoHyphens w:val="0"/>
        <w:rPr>
          <w:rFonts w:ascii="Arial" w:hAnsi="Arial" w:cs="Arial"/>
          <w:sz w:val="22"/>
          <w:szCs w:val="22"/>
        </w:rPr>
      </w:pPr>
      <w:r w:rsidRPr="00AF6ABD">
        <w:rPr>
          <w:rFonts w:ascii="Arial" w:hAnsi="Arial" w:cs="Arial"/>
          <w:sz w:val="22"/>
          <w:szCs w:val="22"/>
        </w:rPr>
        <w:t>vysvedčenie o štátnej skúške,</w:t>
      </w:r>
    </w:p>
    <w:p w:rsidR="00914A7F" w:rsidRPr="00AF6ABD" w:rsidRDefault="00914A7F" w:rsidP="00914A7F">
      <w:pPr>
        <w:pStyle w:val="Bezriadkovania"/>
        <w:numPr>
          <w:ilvl w:val="1"/>
          <w:numId w:val="35"/>
        </w:numPr>
        <w:suppressAutoHyphens w:val="0"/>
        <w:rPr>
          <w:rFonts w:ascii="Arial" w:hAnsi="Arial" w:cs="Arial"/>
          <w:sz w:val="22"/>
          <w:szCs w:val="22"/>
        </w:rPr>
      </w:pPr>
      <w:r w:rsidRPr="00AF6ABD">
        <w:rPr>
          <w:rFonts w:ascii="Arial" w:hAnsi="Arial" w:cs="Arial"/>
          <w:sz w:val="22"/>
          <w:szCs w:val="22"/>
        </w:rPr>
        <w:t>dodatok k diplomu,</w:t>
      </w:r>
    </w:p>
    <w:p w:rsidR="00914A7F" w:rsidRPr="00AF6ABD" w:rsidRDefault="00914A7F" w:rsidP="00914A7F">
      <w:pPr>
        <w:pStyle w:val="Bezriadkovania"/>
        <w:numPr>
          <w:ilvl w:val="0"/>
          <w:numId w:val="34"/>
        </w:numPr>
        <w:suppressAutoHyphens w:val="0"/>
        <w:rPr>
          <w:rFonts w:ascii="Arial" w:hAnsi="Arial" w:cs="Arial"/>
          <w:sz w:val="22"/>
          <w:szCs w:val="22"/>
        </w:rPr>
      </w:pPr>
      <w:r w:rsidRPr="00AF6ABD">
        <w:rPr>
          <w:rFonts w:ascii="Arial" w:hAnsi="Arial" w:cs="Arial"/>
          <w:sz w:val="22"/>
          <w:szCs w:val="22"/>
        </w:rPr>
        <w:t xml:space="preserve">návrh projektu dizertačnej práce v 3 exemplároch, </w:t>
      </w:r>
    </w:p>
    <w:p w:rsidR="00914A7F" w:rsidRPr="00AF6ABD" w:rsidRDefault="00914A7F" w:rsidP="00914A7F">
      <w:pPr>
        <w:pStyle w:val="Bezriadkovania"/>
        <w:numPr>
          <w:ilvl w:val="0"/>
          <w:numId w:val="34"/>
        </w:numPr>
        <w:suppressAutoHyphens w:val="0"/>
        <w:rPr>
          <w:rFonts w:ascii="Arial" w:hAnsi="Arial" w:cs="Arial"/>
          <w:sz w:val="22"/>
          <w:szCs w:val="22"/>
        </w:rPr>
      </w:pPr>
      <w:r w:rsidRPr="00AF6ABD">
        <w:rPr>
          <w:rFonts w:ascii="Arial" w:hAnsi="Arial" w:cs="Arial"/>
          <w:sz w:val="22"/>
          <w:szCs w:val="22"/>
        </w:rPr>
        <w:t>zoznam doteraz publikovaných vedeckých a odborných prác.</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rPr>
          <w:rFonts w:ascii="Arial" w:hAnsi="Arial" w:cs="Arial"/>
          <w:sz w:val="22"/>
          <w:szCs w:val="22"/>
        </w:rPr>
      </w:pPr>
      <w:r w:rsidRPr="00AF6ABD">
        <w:rPr>
          <w:rFonts w:ascii="Arial" w:hAnsi="Arial" w:cs="Arial"/>
          <w:b/>
          <w:sz w:val="22"/>
          <w:szCs w:val="22"/>
        </w:rPr>
        <w:t>Prijímacia skúška</w:t>
      </w:r>
      <w:r w:rsidRPr="00AF6ABD">
        <w:rPr>
          <w:rFonts w:ascii="Arial" w:hAnsi="Arial" w:cs="Arial"/>
          <w:sz w:val="22"/>
          <w:szCs w:val="22"/>
        </w:rPr>
        <w:t xml:space="preserve"> </w:t>
      </w: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Prijímacia skúška sa uskutočňuje pred komisiou zostavenou pre uskutočnenie prijímacieho pohovoru (ďalej len „komisia“). Komisia pozostáva z predsedu a najmenej dvoch členov, ktorých na návrh predsedu Odborovej komisie menuje dekan.</w:t>
      </w:r>
    </w:p>
    <w:p w:rsidR="00914A7F" w:rsidRPr="00AF6ABD" w:rsidRDefault="00914A7F" w:rsidP="00914A7F">
      <w:pPr>
        <w:pStyle w:val="Bezriadkovania"/>
        <w:jc w:val="both"/>
        <w:rPr>
          <w:rFonts w:ascii="Arial" w:hAnsi="Arial" w:cs="Arial"/>
          <w:sz w:val="22"/>
          <w:szCs w:val="22"/>
        </w:rPr>
      </w:pP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 xml:space="preserve">Komisia hodnotí výsledok prijímacej skúšky na neverejnom zasadaní. Obsahom prijímacej skúšky je znalosť príslušnej problematiky zvoleného študijného programu a prezentácia návrhu projektu dizertačnej práce. Uchádzač o štúdium je povinný návrh dizertačnej práce vopred konzultovať s tým vyučujúcim, ktorý vypísal uchádzačom zvolenú tému dizertačnej práce. Súčasťou prijímacej skúšky je aj overenie znalosti svetového jazyka (anglický jazyk, nemecký jazyk alebo ruský jazyk), ktorá umožňuje samostatné štúdium zahraničnej literatúry. </w:t>
      </w:r>
    </w:p>
    <w:p w:rsidR="00914A7F" w:rsidRPr="00AF6ABD" w:rsidRDefault="00914A7F" w:rsidP="00914A7F">
      <w:pPr>
        <w:pStyle w:val="Bezriadkovania"/>
        <w:jc w:val="both"/>
        <w:rPr>
          <w:rFonts w:ascii="Arial" w:hAnsi="Arial" w:cs="Arial"/>
          <w:sz w:val="22"/>
          <w:szCs w:val="22"/>
        </w:rPr>
      </w:pPr>
    </w:p>
    <w:p w:rsidR="00AF6ABD" w:rsidRPr="00AF6ABD" w:rsidRDefault="00AF6ABD" w:rsidP="00914A7F">
      <w:pPr>
        <w:pStyle w:val="Bezriadkovania"/>
        <w:jc w:val="both"/>
        <w:rPr>
          <w:rFonts w:ascii="Arial" w:hAnsi="Arial" w:cs="Arial"/>
          <w:sz w:val="22"/>
          <w:szCs w:val="22"/>
        </w:rPr>
      </w:pP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 xml:space="preserve">Pri určení poradia uchádzačov o štúdium sa prihliada aj na kvalitu ich návrhu projektu dizertačnej práce, ako aj na doterajšiu odbornú publikačnú činnosť uchádzača a na výsledky jeho inej odbornej činnosti (napr. výsledky v súťažiach študentských vedeckých a odborných prác) a pod. </w:t>
      </w: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O priebehu prijímacej skúšky sa vyhotoví zápisnica obsahujúca výsledky prijímacej skúšky. Predseda komisie predkladá poradie uchádzačov o štúdium podľa ich umiestnenia na prijímacej skúške dekanovi.</w:t>
      </w:r>
    </w:p>
    <w:p w:rsidR="00914A7F" w:rsidRPr="00AF6ABD" w:rsidRDefault="00914A7F" w:rsidP="00914A7F">
      <w:pPr>
        <w:pStyle w:val="Bezriadkovania"/>
        <w:rPr>
          <w:rFonts w:ascii="Arial" w:hAnsi="Arial" w:cs="Arial"/>
          <w:sz w:val="22"/>
          <w:szCs w:val="22"/>
        </w:rPr>
      </w:pPr>
    </w:p>
    <w:p w:rsidR="00914A7F" w:rsidRPr="00AF6ABD" w:rsidRDefault="00914A7F" w:rsidP="00914A7F">
      <w:pPr>
        <w:pStyle w:val="Bezriadkovania"/>
        <w:jc w:val="both"/>
        <w:rPr>
          <w:rFonts w:ascii="Arial" w:hAnsi="Arial" w:cs="Arial"/>
          <w:sz w:val="22"/>
          <w:szCs w:val="22"/>
        </w:rPr>
      </w:pPr>
      <w:r w:rsidRPr="00AF6ABD">
        <w:rPr>
          <w:rFonts w:ascii="Arial" w:hAnsi="Arial" w:cs="Arial"/>
          <w:sz w:val="22"/>
          <w:szCs w:val="22"/>
        </w:rPr>
        <w:t xml:space="preserve">Dekan rozhoduje o prijatí uchádzačov o štúdium na základe odporúčania komisie pre prijímacie skúšky. Dekan v rozhodnutí prijatým uchádzačom súčasne potvrdí školiteľa. Oznámenie o prijatí/neprijatí dostane uchádzač vo forme poštovej zásielky (listu) do vlastných rúk. </w:t>
      </w:r>
    </w:p>
    <w:p w:rsidR="00914A7F" w:rsidRPr="00AF6ABD" w:rsidRDefault="00914A7F" w:rsidP="00914A7F">
      <w:pPr>
        <w:pStyle w:val="Bezriadkovania"/>
        <w:jc w:val="both"/>
        <w:rPr>
          <w:rFonts w:ascii="Arial" w:hAnsi="Arial" w:cs="Arial"/>
          <w:sz w:val="22"/>
          <w:szCs w:val="22"/>
        </w:rPr>
      </w:pPr>
    </w:p>
    <w:p w:rsidR="00914A7F" w:rsidRPr="00AF6ABD" w:rsidRDefault="00914A7F" w:rsidP="00914A7F">
      <w:pPr>
        <w:pStyle w:val="Bezriadkovania"/>
        <w:rPr>
          <w:rFonts w:ascii="Arial" w:hAnsi="Arial" w:cs="Arial"/>
          <w:sz w:val="22"/>
          <w:szCs w:val="22"/>
        </w:rPr>
      </w:pPr>
      <w:r w:rsidRPr="00AF6ABD">
        <w:rPr>
          <w:rFonts w:ascii="Arial" w:hAnsi="Arial" w:cs="Arial"/>
          <w:sz w:val="22"/>
          <w:szCs w:val="22"/>
        </w:rPr>
        <w:t>V prípade neprijatia uchádzača na dennú formu doktorandského štúdia pre nedostatok miesta, môže fakulta uchádzačovi ponúknuť štúdium v externej forme doktorandského štúdia.</w:t>
      </w:r>
    </w:p>
    <w:p w:rsidR="00914A7F" w:rsidRPr="00AF6ABD" w:rsidRDefault="00914A7F" w:rsidP="00914A7F">
      <w:pPr>
        <w:pStyle w:val="Bezriadkovania"/>
        <w:rPr>
          <w:rFonts w:ascii="Arial" w:hAnsi="Arial" w:cs="Arial"/>
          <w:sz w:val="22"/>
          <w:szCs w:val="22"/>
        </w:rPr>
      </w:pPr>
    </w:p>
    <w:p w:rsidR="00914A7F" w:rsidRPr="001843C8" w:rsidRDefault="00914A7F" w:rsidP="00914A7F">
      <w:pPr>
        <w:pStyle w:val="Bezriadkovania"/>
        <w:rPr>
          <w:rFonts w:ascii="Arial" w:hAnsi="Arial" w:cs="Arial"/>
          <w:b/>
          <w:sz w:val="22"/>
          <w:szCs w:val="22"/>
        </w:rPr>
      </w:pPr>
      <w:r w:rsidRPr="001843C8">
        <w:rPr>
          <w:rFonts w:ascii="Arial" w:hAnsi="Arial" w:cs="Arial"/>
          <w:b/>
          <w:sz w:val="22"/>
          <w:szCs w:val="22"/>
        </w:rPr>
        <w:t xml:space="preserve">Dátum prijímacieho pohovoru: </w:t>
      </w:r>
      <w:r w:rsidR="00F22AA5">
        <w:rPr>
          <w:rFonts w:ascii="Arial" w:hAnsi="Arial" w:cs="Arial"/>
          <w:sz w:val="22"/>
          <w:szCs w:val="22"/>
        </w:rPr>
        <w:t xml:space="preserve">24. </w:t>
      </w:r>
      <w:r w:rsidRPr="001843C8">
        <w:rPr>
          <w:rFonts w:ascii="Arial" w:hAnsi="Arial" w:cs="Arial"/>
          <w:sz w:val="22"/>
          <w:szCs w:val="22"/>
        </w:rPr>
        <w:t>august 2018</w:t>
      </w:r>
    </w:p>
    <w:p w:rsidR="00914A7F" w:rsidRPr="00AF6ABD" w:rsidRDefault="00914A7F" w:rsidP="00914A7F">
      <w:pPr>
        <w:jc w:val="both"/>
        <w:rPr>
          <w:rStyle w:val="Siln"/>
          <w:rFonts w:ascii="Arial" w:hAnsi="Arial" w:cs="Arial"/>
          <w:b w:val="0"/>
          <w:bCs w:val="0"/>
          <w:sz w:val="22"/>
          <w:szCs w:val="22"/>
        </w:rPr>
      </w:pPr>
    </w:p>
    <w:p w:rsidR="00914A7F" w:rsidRPr="00AF6ABD" w:rsidRDefault="00914A7F" w:rsidP="00914A7F">
      <w:pPr>
        <w:jc w:val="both"/>
        <w:rPr>
          <w:rStyle w:val="Siln"/>
          <w:rFonts w:ascii="Arial" w:hAnsi="Arial" w:cs="Arial"/>
          <w:b w:val="0"/>
          <w:bCs w:val="0"/>
          <w:sz w:val="22"/>
          <w:szCs w:val="22"/>
        </w:rPr>
      </w:pPr>
      <w:r w:rsidRPr="00AF6ABD">
        <w:rPr>
          <w:rStyle w:val="Siln"/>
          <w:rFonts w:ascii="Arial" w:hAnsi="Arial" w:cs="Arial"/>
          <w:b w:val="0"/>
          <w:bCs w:val="0"/>
          <w:sz w:val="22"/>
          <w:szCs w:val="22"/>
        </w:rPr>
        <w:t>Podmienky prijatia na doktorandské štúdium na EF UJS pre akademický rok 2018/2019 sú v súlade so všeobecne záväznými právnymi a vnútornými pre</w:t>
      </w:r>
      <w:r w:rsidR="002735D5">
        <w:rPr>
          <w:rStyle w:val="Siln"/>
          <w:rFonts w:ascii="Arial" w:hAnsi="Arial" w:cs="Arial"/>
          <w:b w:val="0"/>
          <w:bCs w:val="0"/>
          <w:sz w:val="22"/>
          <w:szCs w:val="22"/>
        </w:rPr>
        <w:t>dpismi UJS a boli schválené dňa 19.</w:t>
      </w:r>
      <w:r w:rsidRPr="00AF6ABD">
        <w:rPr>
          <w:rStyle w:val="Siln"/>
          <w:rFonts w:ascii="Arial" w:hAnsi="Arial" w:cs="Arial"/>
          <w:b w:val="0"/>
          <w:bCs w:val="0"/>
          <w:sz w:val="22"/>
          <w:szCs w:val="22"/>
        </w:rPr>
        <w:t xml:space="preserve"> apríla 2018 Akademickým senátom EF UJS ako </w:t>
      </w:r>
      <w:bookmarkStart w:id="0" w:name="_GoBack"/>
      <w:bookmarkEnd w:id="0"/>
      <w:r w:rsidRPr="00AF6ABD">
        <w:rPr>
          <w:rStyle w:val="Siln"/>
          <w:rFonts w:ascii="Arial" w:hAnsi="Arial" w:cs="Arial"/>
          <w:b w:val="0"/>
          <w:bCs w:val="0"/>
          <w:sz w:val="22"/>
          <w:szCs w:val="22"/>
        </w:rPr>
        <w:t xml:space="preserve">Uznesenie č. </w:t>
      </w:r>
      <w:r w:rsidR="002735D5" w:rsidRPr="002735D5">
        <w:rPr>
          <w:rStyle w:val="Siln"/>
          <w:rFonts w:ascii="Arial" w:hAnsi="Arial" w:cs="Arial"/>
          <w:b w:val="0"/>
          <w:bCs w:val="0"/>
          <w:sz w:val="22"/>
          <w:szCs w:val="22"/>
        </w:rPr>
        <w:t>19/04/2018-2</w:t>
      </w:r>
      <w:r w:rsidRPr="00AF6ABD">
        <w:rPr>
          <w:rStyle w:val="Siln"/>
          <w:rFonts w:ascii="Arial" w:hAnsi="Arial" w:cs="Arial"/>
          <w:b w:val="0"/>
          <w:bCs w:val="0"/>
          <w:sz w:val="22"/>
          <w:szCs w:val="22"/>
        </w:rPr>
        <w:t xml:space="preserve"> a nadobúdajú platnosť dňom schválenia.</w:t>
      </w:r>
    </w:p>
    <w:p w:rsidR="00914A7F" w:rsidRPr="00AF6ABD" w:rsidRDefault="00914A7F" w:rsidP="00914A7F">
      <w:pPr>
        <w:jc w:val="both"/>
        <w:rPr>
          <w:rStyle w:val="Siln"/>
          <w:rFonts w:ascii="Arial" w:hAnsi="Arial" w:cs="Arial"/>
          <w:b w:val="0"/>
          <w:bCs w:val="0"/>
          <w:sz w:val="22"/>
          <w:szCs w:val="22"/>
        </w:rPr>
      </w:pPr>
    </w:p>
    <w:p w:rsidR="00914A7F" w:rsidRPr="00AF6ABD" w:rsidRDefault="00914A7F" w:rsidP="00914A7F">
      <w:pPr>
        <w:jc w:val="both"/>
        <w:rPr>
          <w:rStyle w:val="Siln"/>
          <w:rFonts w:ascii="Arial" w:hAnsi="Arial" w:cs="Arial"/>
          <w:b w:val="0"/>
          <w:bCs w:val="0"/>
          <w:sz w:val="22"/>
          <w:szCs w:val="22"/>
        </w:rPr>
      </w:pPr>
    </w:p>
    <w:p w:rsidR="00914A7F" w:rsidRPr="00AF6ABD" w:rsidRDefault="00914A7F" w:rsidP="00914A7F">
      <w:pPr>
        <w:jc w:val="both"/>
        <w:rPr>
          <w:rStyle w:val="Siln"/>
          <w:rFonts w:ascii="Arial" w:hAnsi="Arial" w:cs="Arial"/>
          <w:b w:val="0"/>
          <w:bCs w:val="0"/>
          <w:sz w:val="22"/>
          <w:szCs w:val="22"/>
        </w:rPr>
      </w:pPr>
      <w:r w:rsidRPr="00AF6ABD">
        <w:rPr>
          <w:rStyle w:val="Siln"/>
          <w:rFonts w:ascii="Arial" w:hAnsi="Arial" w:cs="Arial"/>
          <w:b w:val="0"/>
          <w:bCs w:val="0"/>
          <w:sz w:val="22"/>
          <w:szCs w:val="22"/>
        </w:rPr>
        <w:t>............................................</w:t>
      </w:r>
      <w:r w:rsidRPr="00AF6ABD">
        <w:rPr>
          <w:rStyle w:val="Siln"/>
          <w:rFonts w:ascii="Arial" w:hAnsi="Arial" w:cs="Arial"/>
          <w:b w:val="0"/>
          <w:bCs w:val="0"/>
          <w:sz w:val="22"/>
          <w:szCs w:val="22"/>
        </w:rPr>
        <w:tab/>
      </w:r>
      <w:r w:rsidRPr="00AF6ABD">
        <w:rPr>
          <w:rStyle w:val="Siln"/>
          <w:rFonts w:ascii="Arial" w:hAnsi="Arial" w:cs="Arial"/>
          <w:b w:val="0"/>
          <w:bCs w:val="0"/>
          <w:sz w:val="22"/>
          <w:szCs w:val="22"/>
        </w:rPr>
        <w:tab/>
      </w:r>
      <w:r w:rsidR="00AF6ABD">
        <w:rPr>
          <w:rStyle w:val="Siln"/>
          <w:rFonts w:ascii="Arial" w:hAnsi="Arial" w:cs="Arial"/>
          <w:b w:val="0"/>
          <w:bCs w:val="0"/>
          <w:sz w:val="22"/>
          <w:szCs w:val="22"/>
        </w:rPr>
        <w:tab/>
      </w:r>
      <w:r w:rsidRPr="00AF6ABD">
        <w:rPr>
          <w:rStyle w:val="Siln"/>
          <w:rFonts w:ascii="Arial" w:hAnsi="Arial" w:cs="Arial"/>
          <w:b w:val="0"/>
          <w:bCs w:val="0"/>
          <w:sz w:val="22"/>
          <w:szCs w:val="22"/>
        </w:rPr>
        <w:tab/>
      </w:r>
      <w:r w:rsidRPr="00AF6ABD">
        <w:rPr>
          <w:rStyle w:val="Siln"/>
          <w:rFonts w:ascii="Arial" w:hAnsi="Arial" w:cs="Arial"/>
          <w:b w:val="0"/>
          <w:bCs w:val="0"/>
          <w:sz w:val="22"/>
          <w:szCs w:val="22"/>
        </w:rPr>
        <w:tab/>
        <w:t>............................................</w:t>
      </w:r>
    </w:p>
    <w:p w:rsidR="00914A7F" w:rsidRPr="00AF6ABD" w:rsidRDefault="00914A7F" w:rsidP="00914A7F">
      <w:pPr>
        <w:jc w:val="both"/>
        <w:rPr>
          <w:rStyle w:val="Siln"/>
          <w:rFonts w:ascii="Arial" w:hAnsi="Arial" w:cs="Arial"/>
          <w:b w:val="0"/>
          <w:bCs w:val="0"/>
          <w:sz w:val="22"/>
          <w:szCs w:val="22"/>
        </w:rPr>
      </w:pPr>
      <w:r w:rsidRPr="00AF6ABD">
        <w:rPr>
          <w:rStyle w:val="Siln"/>
          <w:rFonts w:ascii="Arial" w:hAnsi="Arial" w:cs="Arial"/>
          <w:b w:val="0"/>
          <w:bCs w:val="0"/>
          <w:sz w:val="22"/>
          <w:szCs w:val="22"/>
        </w:rPr>
        <w:t xml:space="preserve"> RNDr. Peter </w:t>
      </w:r>
      <w:proofErr w:type="spellStart"/>
      <w:r w:rsidRPr="00AF6ABD">
        <w:rPr>
          <w:rStyle w:val="Siln"/>
          <w:rFonts w:ascii="Arial" w:hAnsi="Arial" w:cs="Arial"/>
          <w:b w:val="0"/>
          <w:bCs w:val="0"/>
          <w:sz w:val="22"/>
          <w:szCs w:val="22"/>
        </w:rPr>
        <w:t>Csiba</w:t>
      </w:r>
      <w:proofErr w:type="spellEnd"/>
      <w:r w:rsidRPr="00AF6ABD">
        <w:rPr>
          <w:rStyle w:val="Siln"/>
          <w:rFonts w:ascii="Arial" w:hAnsi="Arial" w:cs="Arial"/>
          <w:b w:val="0"/>
          <w:bCs w:val="0"/>
          <w:sz w:val="22"/>
          <w:szCs w:val="22"/>
        </w:rPr>
        <w:t>, PhD.</w:t>
      </w:r>
      <w:r w:rsidRPr="00AF6ABD">
        <w:rPr>
          <w:rStyle w:val="Siln"/>
          <w:rFonts w:ascii="Arial" w:hAnsi="Arial" w:cs="Arial"/>
          <w:b w:val="0"/>
          <w:bCs w:val="0"/>
          <w:sz w:val="22"/>
          <w:szCs w:val="22"/>
        </w:rPr>
        <w:tab/>
      </w:r>
      <w:r w:rsidRPr="00AF6ABD">
        <w:rPr>
          <w:rStyle w:val="Siln"/>
          <w:rFonts w:ascii="Arial" w:hAnsi="Arial" w:cs="Arial"/>
          <w:b w:val="0"/>
          <w:bCs w:val="0"/>
          <w:sz w:val="22"/>
          <w:szCs w:val="22"/>
        </w:rPr>
        <w:tab/>
      </w:r>
      <w:r w:rsidRPr="00AF6ABD">
        <w:rPr>
          <w:rStyle w:val="Siln"/>
          <w:rFonts w:ascii="Arial" w:hAnsi="Arial" w:cs="Arial"/>
          <w:b w:val="0"/>
          <w:bCs w:val="0"/>
          <w:sz w:val="22"/>
          <w:szCs w:val="22"/>
        </w:rPr>
        <w:tab/>
      </w:r>
      <w:r w:rsidRPr="00AF6ABD">
        <w:rPr>
          <w:rStyle w:val="Siln"/>
          <w:rFonts w:ascii="Arial" w:hAnsi="Arial" w:cs="Arial"/>
          <w:b w:val="0"/>
          <w:bCs w:val="0"/>
          <w:sz w:val="22"/>
          <w:szCs w:val="22"/>
        </w:rPr>
        <w:tab/>
      </w:r>
      <w:r w:rsidRPr="00AF6ABD">
        <w:rPr>
          <w:rStyle w:val="Siln"/>
          <w:rFonts w:ascii="Arial" w:hAnsi="Arial" w:cs="Arial"/>
          <w:b w:val="0"/>
          <w:bCs w:val="0"/>
          <w:sz w:val="22"/>
          <w:szCs w:val="22"/>
        </w:rPr>
        <w:tab/>
        <w:t xml:space="preserve"> </w:t>
      </w:r>
      <w:r w:rsidR="00632BD9">
        <w:rPr>
          <w:rStyle w:val="Siln"/>
          <w:rFonts w:ascii="Arial" w:hAnsi="Arial" w:cs="Arial"/>
          <w:b w:val="0"/>
          <w:bCs w:val="0"/>
          <w:sz w:val="22"/>
          <w:szCs w:val="22"/>
        </w:rPr>
        <w:t xml:space="preserve"> </w:t>
      </w:r>
      <w:r w:rsidRPr="00AF6ABD">
        <w:rPr>
          <w:rStyle w:val="Siln"/>
          <w:rFonts w:ascii="Arial" w:hAnsi="Arial" w:cs="Arial"/>
          <w:b w:val="0"/>
          <w:bCs w:val="0"/>
          <w:sz w:val="22"/>
          <w:szCs w:val="22"/>
        </w:rPr>
        <w:t xml:space="preserve"> Ing. Zoltán </w:t>
      </w:r>
      <w:proofErr w:type="spellStart"/>
      <w:r w:rsidRPr="00AF6ABD">
        <w:rPr>
          <w:rStyle w:val="Siln"/>
          <w:rFonts w:ascii="Arial" w:hAnsi="Arial" w:cs="Arial"/>
          <w:b w:val="0"/>
          <w:bCs w:val="0"/>
          <w:sz w:val="22"/>
          <w:szCs w:val="22"/>
        </w:rPr>
        <w:t>Šeben</w:t>
      </w:r>
      <w:proofErr w:type="spellEnd"/>
      <w:r w:rsidRPr="00AF6ABD">
        <w:rPr>
          <w:rStyle w:val="Siln"/>
          <w:rFonts w:ascii="Arial" w:hAnsi="Arial" w:cs="Arial"/>
          <w:b w:val="0"/>
          <w:bCs w:val="0"/>
          <w:sz w:val="22"/>
          <w:szCs w:val="22"/>
        </w:rPr>
        <w:t>, PhD.</w:t>
      </w:r>
    </w:p>
    <w:p w:rsidR="00914A7F" w:rsidRPr="00AF6ABD" w:rsidRDefault="00914A7F" w:rsidP="00914A7F">
      <w:pPr>
        <w:jc w:val="both"/>
        <w:rPr>
          <w:rStyle w:val="Siln"/>
          <w:rFonts w:ascii="Arial" w:hAnsi="Arial" w:cs="Arial"/>
          <w:b w:val="0"/>
          <w:bCs w:val="0"/>
          <w:sz w:val="22"/>
          <w:szCs w:val="22"/>
        </w:rPr>
      </w:pPr>
      <w:r w:rsidRPr="00AF6ABD">
        <w:rPr>
          <w:rStyle w:val="Siln"/>
          <w:rFonts w:ascii="Arial" w:hAnsi="Arial" w:cs="Arial"/>
          <w:b w:val="0"/>
          <w:bCs w:val="0"/>
          <w:sz w:val="22"/>
          <w:szCs w:val="22"/>
        </w:rPr>
        <w:t xml:space="preserve">     </w:t>
      </w:r>
      <w:r w:rsidR="00632BD9">
        <w:rPr>
          <w:rStyle w:val="Siln"/>
          <w:rFonts w:ascii="Arial" w:hAnsi="Arial" w:cs="Arial"/>
          <w:b w:val="0"/>
          <w:bCs w:val="0"/>
          <w:sz w:val="22"/>
          <w:szCs w:val="22"/>
        </w:rPr>
        <w:t>Dekan EF UJS</w:t>
      </w:r>
      <w:r w:rsidR="00632BD9">
        <w:rPr>
          <w:rStyle w:val="Siln"/>
          <w:rFonts w:ascii="Arial" w:hAnsi="Arial" w:cs="Arial"/>
          <w:b w:val="0"/>
          <w:bCs w:val="0"/>
          <w:sz w:val="22"/>
          <w:szCs w:val="22"/>
        </w:rPr>
        <w:tab/>
      </w:r>
      <w:r w:rsidR="00632BD9">
        <w:rPr>
          <w:rStyle w:val="Siln"/>
          <w:rFonts w:ascii="Arial" w:hAnsi="Arial" w:cs="Arial"/>
          <w:b w:val="0"/>
          <w:bCs w:val="0"/>
          <w:sz w:val="22"/>
          <w:szCs w:val="22"/>
        </w:rPr>
        <w:tab/>
      </w:r>
      <w:r w:rsidR="00632BD9">
        <w:rPr>
          <w:rStyle w:val="Siln"/>
          <w:rFonts w:ascii="Arial" w:hAnsi="Arial" w:cs="Arial"/>
          <w:b w:val="0"/>
          <w:bCs w:val="0"/>
          <w:sz w:val="22"/>
          <w:szCs w:val="22"/>
        </w:rPr>
        <w:tab/>
      </w:r>
      <w:r w:rsidR="00632BD9">
        <w:rPr>
          <w:rStyle w:val="Siln"/>
          <w:rFonts w:ascii="Arial" w:hAnsi="Arial" w:cs="Arial"/>
          <w:b w:val="0"/>
          <w:bCs w:val="0"/>
          <w:sz w:val="22"/>
          <w:szCs w:val="22"/>
        </w:rPr>
        <w:tab/>
      </w:r>
      <w:r w:rsidR="00632BD9">
        <w:rPr>
          <w:rStyle w:val="Siln"/>
          <w:rFonts w:ascii="Arial" w:hAnsi="Arial" w:cs="Arial"/>
          <w:b w:val="0"/>
          <w:bCs w:val="0"/>
          <w:sz w:val="22"/>
          <w:szCs w:val="22"/>
        </w:rPr>
        <w:tab/>
        <w:t>Predseda Akademického senátu</w:t>
      </w:r>
      <w:r w:rsidRPr="00AF6ABD">
        <w:rPr>
          <w:rStyle w:val="Siln"/>
          <w:rFonts w:ascii="Arial" w:hAnsi="Arial" w:cs="Arial"/>
          <w:b w:val="0"/>
          <w:bCs w:val="0"/>
          <w:sz w:val="22"/>
          <w:szCs w:val="22"/>
        </w:rPr>
        <w:t xml:space="preserve"> EF UJS</w:t>
      </w:r>
    </w:p>
    <w:p w:rsidR="0079766D" w:rsidRPr="00AF6ABD" w:rsidRDefault="0079766D" w:rsidP="000F7B6E">
      <w:pPr>
        <w:shd w:val="clear" w:color="auto" w:fill="FFFFFF"/>
        <w:jc w:val="both"/>
        <w:rPr>
          <w:rFonts w:ascii="Arial" w:hAnsi="Arial" w:cs="Arial"/>
          <w:sz w:val="22"/>
          <w:szCs w:val="22"/>
          <w:lang w:val="hu-HU"/>
        </w:rPr>
      </w:pPr>
    </w:p>
    <w:sectPr w:rsidR="0079766D" w:rsidRPr="00AF6ABD" w:rsidSect="005A2561">
      <w:headerReference w:type="default" r:id="rId10"/>
      <w:footerReference w:type="default" r:id="rId11"/>
      <w:pgSz w:w="11906" w:h="16838"/>
      <w:pgMar w:top="1134"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7D" w:rsidRDefault="00AA4E7D">
      <w:r>
        <w:separator/>
      </w:r>
    </w:p>
  </w:endnote>
  <w:endnote w:type="continuationSeparator" w:id="0">
    <w:p w:rsidR="00AA4E7D" w:rsidRDefault="00AA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EE"/>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FF" w:rsidRDefault="00E650FF" w:rsidP="009F491A">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7D" w:rsidRDefault="00AA4E7D">
      <w:r>
        <w:separator/>
      </w:r>
    </w:p>
  </w:footnote>
  <w:footnote w:type="continuationSeparator" w:id="0">
    <w:p w:rsidR="00AA4E7D" w:rsidRDefault="00AA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5"/>
      <w:gridCol w:w="7767"/>
    </w:tblGrid>
    <w:tr w:rsidR="00E650FF">
      <w:tc>
        <w:tcPr>
          <w:tcW w:w="1305" w:type="dxa"/>
          <w:tcBorders>
            <w:bottom w:val="single" w:sz="1" w:space="0" w:color="000000"/>
          </w:tcBorders>
          <w:shd w:val="clear" w:color="auto" w:fill="auto"/>
          <w:vAlign w:val="center"/>
        </w:tcPr>
        <w:p w:rsidR="00E650FF" w:rsidRDefault="00914A7F">
          <w:pPr>
            <w:pStyle w:val="Tblzattartalom"/>
            <w:snapToGrid w:val="0"/>
            <w:jc w:val="center"/>
            <w:rPr>
              <w:rFonts w:ascii="Arial" w:eastAsia="Batang" w:hAnsi="Arial" w:cs="Arial"/>
              <w:b/>
              <w:sz w:val="36"/>
              <w:szCs w:val="36"/>
            </w:rPr>
          </w:pPr>
          <w:r>
            <w:rPr>
              <w:noProof/>
              <w:lang w:val="hu-HU" w:eastAsia="hu-HU"/>
            </w:rPr>
            <w:drawing>
              <wp:inline distT="0" distB="0" distL="0" distR="0">
                <wp:extent cx="590550" cy="8858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solidFill>
                          <a:srgbClr val="FFFFFF">
                            <a:alpha val="0"/>
                          </a:srgbClr>
                        </a:solidFill>
                        <a:ln>
                          <a:noFill/>
                        </a:ln>
                      </pic:spPr>
                    </pic:pic>
                  </a:graphicData>
                </a:graphic>
              </wp:inline>
            </w:drawing>
          </w:r>
        </w:p>
      </w:tc>
      <w:tc>
        <w:tcPr>
          <w:tcW w:w="7767" w:type="dxa"/>
          <w:tcBorders>
            <w:bottom w:val="single" w:sz="1" w:space="0" w:color="000000"/>
          </w:tcBorders>
          <w:shd w:val="clear" w:color="auto" w:fill="auto"/>
          <w:vAlign w:val="center"/>
        </w:tcPr>
        <w:p w:rsidR="00E650FF" w:rsidRPr="0026642B" w:rsidRDefault="00E650FF" w:rsidP="007D7BA3">
          <w:pPr>
            <w:suppressAutoHyphens w:val="0"/>
            <w:jc w:val="center"/>
            <w:rPr>
              <w:rFonts w:ascii="Arial" w:eastAsia="Batang" w:hAnsi="Arial" w:cs="Arial"/>
              <w:b/>
              <w:sz w:val="34"/>
              <w:szCs w:val="34"/>
              <w:lang w:eastAsia="sk-SK"/>
            </w:rPr>
          </w:pPr>
          <w:r w:rsidRPr="0026642B">
            <w:rPr>
              <w:rFonts w:ascii="Arial" w:eastAsia="Batang" w:hAnsi="Arial" w:cs="Arial"/>
              <w:b/>
              <w:sz w:val="34"/>
              <w:szCs w:val="34"/>
              <w:lang w:eastAsia="sk-SK"/>
            </w:rPr>
            <w:t>Univerzita J.</w:t>
          </w:r>
          <w:r w:rsidR="0026642B" w:rsidRPr="0026642B">
            <w:rPr>
              <w:rFonts w:ascii="Arial" w:eastAsia="Batang" w:hAnsi="Arial" w:cs="Arial"/>
              <w:b/>
              <w:sz w:val="34"/>
              <w:szCs w:val="34"/>
              <w:lang w:eastAsia="sk-SK"/>
            </w:rPr>
            <w:t xml:space="preserve"> </w:t>
          </w:r>
          <w:r w:rsidRPr="0026642B">
            <w:rPr>
              <w:rFonts w:ascii="Arial" w:eastAsia="Batang" w:hAnsi="Arial" w:cs="Arial"/>
              <w:b/>
              <w:sz w:val="34"/>
              <w:szCs w:val="34"/>
              <w:lang w:eastAsia="sk-SK"/>
            </w:rPr>
            <w:t xml:space="preserve">Selyeho – Selye </w:t>
          </w:r>
          <w:proofErr w:type="spellStart"/>
          <w:r w:rsidRPr="0026642B">
            <w:rPr>
              <w:rFonts w:ascii="Arial" w:eastAsia="Batang" w:hAnsi="Arial" w:cs="Arial"/>
              <w:b/>
              <w:sz w:val="34"/>
              <w:szCs w:val="34"/>
              <w:lang w:eastAsia="sk-SK"/>
            </w:rPr>
            <w:t>János</w:t>
          </w:r>
          <w:proofErr w:type="spellEnd"/>
          <w:r w:rsidRPr="0026642B">
            <w:rPr>
              <w:rFonts w:ascii="Arial" w:eastAsia="Batang" w:hAnsi="Arial" w:cs="Arial"/>
              <w:b/>
              <w:sz w:val="34"/>
              <w:szCs w:val="34"/>
              <w:lang w:eastAsia="sk-SK"/>
            </w:rPr>
            <w:t xml:space="preserve"> </w:t>
          </w:r>
          <w:proofErr w:type="spellStart"/>
          <w:r w:rsidRPr="0026642B">
            <w:rPr>
              <w:rFonts w:ascii="Arial" w:eastAsia="Batang" w:hAnsi="Arial" w:cs="Arial"/>
              <w:b/>
              <w:sz w:val="34"/>
              <w:szCs w:val="34"/>
              <w:lang w:eastAsia="sk-SK"/>
            </w:rPr>
            <w:t>Egyetem</w:t>
          </w:r>
          <w:proofErr w:type="spellEnd"/>
        </w:p>
        <w:p w:rsidR="0060435A" w:rsidRDefault="0060435A" w:rsidP="007D7BA3">
          <w:pPr>
            <w:suppressAutoHyphens w:val="0"/>
            <w:jc w:val="center"/>
            <w:rPr>
              <w:rFonts w:ascii="Arial" w:eastAsia="Batang" w:hAnsi="Arial" w:cs="Arial"/>
              <w:sz w:val="22"/>
              <w:szCs w:val="22"/>
              <w:lang w:eastAsia="sk-SK"/>
            </w:rPr>
          </w:pPr>
        </w:p>
        <w:p w:rsidR="00E650FF" w:rsidRPr="007A1691" w:rsidRDefault="00E650FF" w:rsidP="007D7BA3">
          <w:pPr>
            <w:suppressAutoHyphens w:val="0"/>
            <w:jc w:val="center"/>
            <w:rPr>
              <w:rFonts w:ascii="Arial" w:eastAsia="Batang" w:hAnsi="Arial" w:cs="Arial"/>
              <w:sz w:val="22"/>
              <w:szCs w:val="22"/>
              <w:lang w:eastAsia="sk-SK"/>
            </w:rPr>
          </w:pPr>
          <w:r w:rsidRPr="007A1691">
            <w:rPr>
              <w:rFonts w:ascii="Arial" w:eastAsia="Batang" w:hAnsi="Arial" w:cs="Arial"/>
              <w:sz w:val="22"/>
              <w:szCs w:val="22"/>
              <w:lang w:eastAsia="sk-SK"/>
            </w:rPr>
            <w:t xml:space="preserve">Ekonomická fakulta – </w:t>
          </w:r>
          <w:proofErr w:type="spellStart"/>
          <w:r w:rsidRPr="007A1691">
            <w:rPr>
              <w:rFonts w:ascii="Arial" w:eastAsia="Batang" w:hAnsi="Arial" w:cs="Arial"/>
              <w:sz w:val="22"/>
              <w:szCs w:val="22"/>
              <w:lang w:eastAsia="sk-SK"/>
            </w:rPr>
            <w:t>Gazdaságtudományi</w:t>
          </w:r>
          <w:proofErr w:type="spellEnd"/>
          <w:r w:rsidRPr="007A1691">
            <w:rPr>
              <w:rFonts w:ascii="Arial" w:eastAsia="Batang" w:hAnsi="Arial" w:cs="Arial"/>
              <w:sz w:val="22"/>
              <w:szCs w:val="22"/>
              <w:lang w:eastAsia="sk-SK"/>
            </w:rPr>
            <w:t xml:space="preserve">  Kar</w:t>
          </w:r>
        </w:p>
        <w:p w:rsidR="0060435A" w:rsidRDefault="0060435A" w:rsidP="007D7BA3">
          <w:pPr>
            <w:suppressAutoHyphens w:val="0"/>
            <w:jc w:val="center"/>
            <w:rPr>
              <w:rFonts w:ascii="Arial" w:eastAsia="Batang" w:hAnsi="Arial" w:cs="Arial"/>
              <w:sz w:val="22"/>
              <w:szCs w:val="22"/>
              <w:lang w:eastAsia="sk-SK"/>
            </w:rPr>
          </w:pPr>
        </w:p>
        <w:p w:rsidR="00E650FF" w:rsidRDefault="00E650FF" w:rsidP="007D7BA3">
          <w:pPr>
            <w:suppressAutoHyphens w:val="0"/>
            <w:jc w:val="center"/>
            <w:rPr>
              <w:rFonts w:ascii="Arial" w:eastAsia="Batang" w:hAnsi="Arial" w:cs="Arial"/>
              <w:sz w:val="22"/>
              <w:szCs w:val="22"/>
              <w:lang w:eastAsia="sk-SK"/>
            </w:rPr>
          </w:pPr>
          <w:r w:rsidRPr="007A1691">
            <w:rPr>
              <w:rFonts w:ascii="Arial" w:eastAsia="Batang" w:hAnsi="Arial" w:cs="Arial"/>
              <w:sz w:val="22"/>
              <w:szCs w:val="22"/>
              <w:lang w:eastAsia="sk-SK"/>
            </w:rPr>
            <w:t xml:space="preserve">Bratislavská cesta 3322, </w:t>
          </w:r>
          <w:proofErr w:type="spellStart"/>
          <w:r w:rsidRPr="007A1691">
            <w:rPr>
              <w:rFonts w:ascii="Arial" w:eastAsia="Batang" w:hAnsi="Arial" w:cs="Arial"/>
              <w:sz w:val="22"/>
              <w:szCs w:val="22"/>
              <w:lang w:eastAsia="sk-SK"/>
            </w:rPr>
            <w:t>P.O.Box</w:t>
          </w:r>
          <w:proofErr w:type="spellEnd"/>
          <w:r w:rsidRPr="007A1691">
            <w:rPr>
              <w:rFonts w:ascii="Arial" w:eastAsia="Batang" w:hAnsi="Arial" w:cs="Arial"/>
              <w:sz w:val="22"/>
              <w:szCs w:val="22"/>
              <w:lang w:eastAsia="sk-SK"/>
            </w:rPr>
            <w:t xml:space="preserve"> 54, 945 01 Komárno</w:t>
          </w:r>
        </w:p>
        <w:p w:rsidR="00E650FF" w:rsidRPr="007204A1" w:rsidRDefault="00E650FF" w:rsidP="007A1691">
          <w:pPr>
            <w:suppressAutoHyphens w:val="0"/>
          </w:pPr>
        </w:p>
      </w:tc>
    </w:tr>
  </w:tbl>
  <w:p w:rsidR="00E650FF" w:rsidRDefault="00E650F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A7"/>
    <w:multiLevelType w:val="hybridMultilevel"/>
    <w:tmpl w:val="60A624DA"/>
    <w:lvl w:ilvl="0" w:tplc="041B0001">
      <w:start w:val="1"/>
      <w:numFmt w:val="bullet"/>
      <w:lvlText w:val=""/>
      <w:lvlJc w:val="left"/>
      <w:pPr>
        <w:tabs>
          <w:tab w:val="num" w:pos="720"/>
        </w:tabs>
        <w:ind w:left="720" w:hanging="360"/>
      </w:pPr>
      <w:rPr>
        <w:rFonts w:ascii="Symbol" w:hAnsi="Symbol" w:hint="default"/>
      </w:rPr>
    </w:lvl>
    <w:lvl w:ilvl="1" w:tplc="26C80CAE">
      <w:numFmt w:val="bullet"/>
      <w:lvlText w:val="-"/>
      <w:lvlJc w:val="left"/>
      <w:pPr>
        <w:tabs>
          <w:tab w:val="num" w:pos="1440"/>
        </w:tabs>
        <w:ind w:left="1440" w:hanging="360"/>
      </w:pPr>
      <w:rPr>
        <w:rFonts w:ascii="Times New Roman" w:eastAsia="Times New Roman" w:hAnsi="Times New Roman" w:cs="Times New Roman" w:hint="default"/>
        <w:sz w:val="2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2E66B1F"/>
    <w:multiLevelType w:val="hybridMultilevel"/>
    <w:tmpl w:val="4E2450D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4277746"/>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5C474C"/>
    <w:multiLevelType w:val="multilevel"/>
    <w:tmpl w:val="5EAE947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B1625"/>
    <w:multiLevelType w:val="hybridMultilevel"/>
    <w:tmpl w:val="9B78B292"/>
    <w:lvl w:ilvl="0" w:tplc="F39432A0">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5341339"/>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9874BB"/>
    <w:multiLevelType w:val="hybridMultilevel"/>
    <w:tmpl w:val="4E2450D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6E805AF"/>
    <w:multiLevelType w:val="hybridMultilevel"/>
    <w:tmpl w:val="E99244B8"/>
    <w:lvl w:ilvl="0" w:tplc="435814E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473D1"/>
    <w:multiLevelType w:val="hybridMultilevel"/>
    <w:tmpl w:val="E460F5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3">
      <w:start w:val="1"/>
      <w:numFmt w:val="bullet"/>
      <w:lvlText w:val="o"/>
      <w:lvlJc w:val="left"/>
      <w:pPr>
        <w:ind w:left="2160" w:hanging="18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3E5E59"/>
    <w:multiLevelType w:val="hybridMultilevel"/>
    <w:tmpl w:val="2CCE3C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B3614B"/>
    <w:multiLevelType w:val="hybridMultilevel"/>
    <w:tmpl w:val="9AD0BC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F93DE4"/>
    <w:multiLevelType w:val="hybridMultilevel"/>
    <w:tmpl w:val="46ACBD54"/>
    <w:lvl w:ilvl="0" w:tplc="0000000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96A07F9"/>
    <w:multiLevelType w:val="hybridMultilevel"/>
    <w:tmpl w:val="AAAAE2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98475D7"/>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6F3694"/>
    <w:multiLevelType w:val="hybridMultilevel"/>
    <w:tmpl w:val="20908A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5D5518"/>
    <w:multiLevelType w:val="hybridMultilevel"/>
    <w:tmpl w:val="D1902062"/>
    <w:lvl w:ilvl="0" w:tplc="249AA058">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7237961"/>
    <w:multiLevelType w:val="hybridMultilevel"/>
    <w:tmpl w:val="64EC4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022E87"/>
    <w:multiLevelType w:val="hybridMultilevel"/>
    <w:tmpl w:val="87206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CB3F62"/>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78F0AB2"/>
    <w:multiLevelType w:val="hybridMultilevel"/>
    <w:tmpl w:val="EDFED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3364"/>
    <w:multiLevelType w:val="hybridMultilevel"/>
    <w:tmpl w:val="912C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B20CBF"/>
    <w:multiLevelType w:val="hybridMultilevel"/>
    <w:tmpl w:val="42947710"/>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E7A6BDB"/>
    <w:multiLevelType w:val="hybridMultilevel"/>
    <w:tmpl w:val="49F234D2"/>
    <w:lvl w:ilvl="0" w:tplc="7D548B1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56C167C2"/>
    <w:multiLevelType w:val="hybridMultilevel"/>
    <w:tmpl w:val="73526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F174DE4"/>
    <w:multiLevelType w:val="hybridMultilevel"/>
    <w:tmpl w:val="73526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10D6B48"/>
    <w:multiLevelType w:val="hybridMultilevel"/>
    <w:tmpl w:val="E73A1FEE"/>
    <w:lvl w:ilvl="0" w:tplc="A148E8FE">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20F1E86"/>
    <w:multiLevelType w:val="hybridMultilevel"/>
    <w:tmpl w:val="55F87C92"/>
    <w:lvl w:ilvl="0" w:tplc="040E0017">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29F4734"/>
    <w:multiLevelType w:val="hybridMultilevel"/>
    <w:tmpl w:val="AAAAE2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46D711C"/>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BA56F9"/>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9D266A6"/>
    <w:multiLevelType w:val="hybridMultilevel"/>
    <w:tmpl w:val="81F2C02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446125"/>
    <w:multiLevelType w:val="hybridMultilevel"/>
    <w:tmpl w:val="22C65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FD40F8"/>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7530541"/>
    <w:multiLevelType w:val="hybridMultilevel"/>
    <w:tmpl w:val="912C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B897EDE"/>
    <w:multiLevelType w:val="hybridMultilevel"/>
    <w:tmpl w:val="7682E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7"/>
  </w:num>
  <w:num w:numId="3">
    <w:abstractNumId w:val="13"/>
  </w:num>
  <w:num w:numId="4">
    <w:abstractNumId w:val="28"/>
  </w:num>
  <w:num w:numId="5">
    <w:abstractNumId w:val="18"/>
  </w:num>
  <w:num w:numId="6">
    <w:abstractNumId w:val="2"/>
  </w:num>
  <w:num w:numId="7">
    <w:abstractNumId w:val="15"/>
  </w:num>
  <w:num w:numId="8">
    <w:abstractNumId w:val="29"/>
  </w:num>
  <w:num w:numId="9">
    <w:abstractNumId w:val="32"/>
  </w:num>
  <w:num w:numId="10">
    <w:abstractNumId w:val="34"/>
  </w:num>
  <w:num w:numId="11">
    <w:abstractNumId w:val="5"/>
  </w:num>
  <w:num w:numId="12">
    <w:abstractNumId w:val="3"/>
  </w:num>
  <w:num w:numId="13">
    <w:abstractNumId w:val="10"/>
  </w:num>
  <w:num w:numId="14">
    <w:abstractNumId w:val="17"/>
  </w:num>
  <w:num w:numId="15">
    <w:abstractNumId w:val="11"/>
  </w:num>
  <w:num w:numId="16">
    <w:abstractNumId w:val="1"/>
  </w:num>
  <w:num w:numId="17">
    <w:abstractNumId w:val="6"/>
  </w:num>
  <w:num w:numId="18">
    <w:abstractNumId w:val="16"/>
  </w:num>
  <w:num w:numId="19">
    <w:abstractNumId w:val="33"/>
  </w:num>
  <w:num w:numId="20">
    <w:abstractNumId w:val="20"/>
  </w:num>
  <w:num w:numId="21">
    <w:abstractNumId w:val="19"/>
  </w:num>
  <w:num w:numId="22">
    <w:abstractNumId w:val="0"/>
  </w:num>
  <w:num w:numId="23">
    <w:abstractNumId w:val="31"/>
  </w:num>
  <w:num w:numId="24">
    <w:abstractNumId w:val="14"/>
  </w:num>
  <w:num w:numId="25">
    <w:abstractNumId w:val="8"/>
  </w:num>
  <w:num w:numId="26">
    <w:abstractNumId w:val="24"/>
  </w:num>
  <w:num w:numId="27">
    <w:abstractNumId w:val="23"/>
  </w:num>
  <w:num w:numId="28">
    <w:abstractNumId w:val="27"/>
  </w:num>
  <w:num w:numId="29">
    <w:abstractNumId w:val="12"/>
  </w:num>
  <w:num w:numId="30">
    <w:abstractNumId w:val="25"/>
  </w:num>
  <w:num w:numId="31">
    <w:abstractNumId w:val="21"/>
  </w:num>
  <w:num w:numId="32">
    <w:abstractNumId w:val="4"/>
  </w:num>
  <w:num w:numId="33">
    <w:abstractNumId w:val="9"/>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A0"/>
    <w:rsid w:val="0000353E"/>
    <w:rsid w:val="00006A07"/>
    <w:rsid w:val="000139C8"/>
    <w:rsid w:val="0001404C"/>
    <w:rsid w:val="00023216"/>
    <w:rsid w:val="0002706F"/>
    <w:rsid w:val="00033678"/>
    <w:rsid w:val="00037A4E"/>
    <w:rsid w:val="00044690"/>
    <w:rsid w:val="00044901"/>
    <w:rsid w:val="00050978"/>
    <w:rsid w:val="000518D5"/>
    <w:rsid w:val="0005572E"/>
    <w:rsid w:val="000604BE"/>
    <w:rsid w:val="00064179"/>
    <w:rsid w:val="000664BE"/>
    <w:rsid w:val="000665DD"/>
    <w:rsid w:val="0006785A"/>
    <w:rsid w:val="00070182"/>
    <w:rsid w:val="0007095D"/>
    <w:rsid w:val="000713C7"/>
    <w:rsid w:val="00072847"/>
    <w:rsid w:val="00081E65"/>
    <w:rsid w:val="00096D49"/>
    <w:rsid w:val="000A1053"/>
    <w:rsid w:val="000A3A05"/>
    <w:rsid w:val="000A5770"/>
    <w:rsid w:val="000B1A00"/>
    <w:rsid w:val="000B26E5"/>
    <w:rsid w:val="000B2A27"/>
    <w:rsid w:val="000B499A"/>
    <w:rsid w:val="000B6FED"/>
    <w:rsid w:val="000C3C17"/>
    <w:rsid w:val="000C4687"/>
    <w:rsid w:val="000C6D2F"/>
    <w:rsid w:val="000C6D3A"/>
    <w:rsid w:val="000C7615"/>
    <w:rsid w:val="000D12D8"/>
    <w:rsid w:val="000D3FD4"/>
    <w:rsid w:val="000D624F"/>
    <w:rsid w:val="000D6254"/>
    <w:rsid w:val="000E5F1E"/>
    <w:rsid w:val="000E6F2E"/>
    <w:rsid w:val="000E7255"/>
    <w:rsid w:val="000E7819"/>
    <w:rsid w:val="000E7E8D"/>
    <w:rsid w:val="000F101D"/>
    <w:rsid w:val="000F3A71"/>
    <w:rsid w:val="000F3C24"/>
    <w:rsid w:val="000F4FC3"/>
    <w:rsid w:val="000F7B6E"/>
    <w:rsid w:val="00103C01"/>
    <w:rsid w:val="00105E84"/>
    <w:rsid w:val="00107CE7"/>
    <w:rsid w:val="00112108"/>
    <w:rsid w:val="0011464A"/>
    <w:rsid w:val="00127638"/>
    <w:rsid w:val="00130B2F"/>
    <w:rsid w:val="001340E4"/>
    <w:rsid w:val="00137044"/>
    <w:rsid w:val="00137D97"/>
    <w:rsid w:val="00143B9E"/>
    <w:rsid w:val="00146222"/>
    <w:rsid w:val="00147CD2"/>
    <w:rsid w:val="00150560"/>
    <w:rsid w:val="001544E2"/>
    <w:rsid w:val="001554E9"/>
    <w:rsid w:val="00155902"/>
    <w:rsid w:val="00156763"/>
    <w:rsid w:val="00157DE9"/>
    <w:rsid w:val="00162812"/>
    <w:rsid w:val="00170A40"/>
    <w:rsid w:val="00171FB6"/>
    <w:rsid w:val="00172683"/>
    <w:rsid w:val="00172993"/>
    <w:rsid w:val="00174C71"/>
    <w:rsid w:val="00180399"/>
    <w:rsid w:val="00183994"/>
    <w:rsid w:val="001843C8"/>
    <w:rsid w:val="00185479"/>
    <w:rsid w:val="00190711"/>
    <w:rsid w:val="00191A78"/>
    <w:rsid w:val="00195A5C"/>
    <w:rsid w:val="001A15B0"/>
    <w:rsid w:val="001A1A31"/>
    <w:rsid w:val="001A1EC4"/>
    <w:rsid w:val="001A449C"/>
    <w:rsid w:val="001A518B"/>
    <w:rsid w:val="001A69D0"/>
    <w:rsid w:val="001A6D42"/>
    <w:rsid w:val="001B0506"/>
    <w:rsid w:val="001B434B"/>
    <w:rsid w:val="001B4FDA"/>
    <w:rsid w:val="001B533F"/>
    <w:rsid w:val="001B64FB"/>
    <w:rsid w:val="001B682E"/>
    <w:rsid w:val="001C1253"/>
    <w:rsid w:val="001C5FA7"/>
    <w:rsid w:val="001D2EEA"/>
    <w:rsid w:val="001E5B29"/>
    <w:rsid w:val="001F0C6C"/>
    <w:rsid w:val="001F34B1"/>
    <w:rsid w:val="001F5498"/>
    <w:rsid w:val="002003EA"/>
    <w:rsid w:val="0020183E"/>
    <w:rsid w:val="0020292C"/>
    <w:rsid w:val="00203526"/>
    <w:rsid w:val="002053AB"/>
    <w:rsid w:val="002066BD"/>
    <w:rsid w:val="002132C0"/>
    <w:rsid w:val="00213932"/>
    <w:rsid w:val="0022227C"/>
    <w:rsid w:val="0022290A"/>
    <w:rsid w:val="0022685D"/>
    <w:rsid w:val="00227FA8"/>
    <w:rsid w:val="002311DA"/>
    <w:rsid w:val="00241807"/>
    <w:rsid w:val="0024230B"/>
    <w:rsid w:val="00243138"/>
    <w:rsid w:val="00243146"/>
    <w:rsid w:val="00244013"/>
    <w:rsid w:val="00245DD5"/>
    <w:rsid w:val="002570A8"/>
    <w:rsid w:val="0026041A"/>
    <w:rsid w:val="00260591"/>
    <w:rsid w:val="00261547"/>
    <w:rsid w:val="00264C33"/>
    <w:rsid w:val="0026642B"/>
    <w:rsid w:val="00271776"/>
    <w:rsid w:val="002735D5"/>
    <w:rsid w:val="002821BD"/>
    <w:rsid w:val="002826E9"/>
    <w:rsid w:val="00283C03"/>
    <w:rsid w:val="0028405B"/>
    <w:rsid w:val="00287EEF"/>
    <w:rsid w:val="002957A2"/>
    <w:rsid w:val="002A00F1"/>
    <w:rsid w:val="002A0B5A"/>
    <w:rsid w:val="002A3351"/>
    <w:rsid w:val="002A5C3E"/>
    <w:rsid w:val="002A6947"/>
    <w:rsid w:val="002B06E6"/>
    <w:rsid w:val="002B0E12"/>
    <w:rsid w:val="002B28DF"/>
    <w:rsid w:val="002B5995"/>
    <w:rsid w:val="002B59F8"/>
    <w:rsid w:val="002B6661"/>
    <w:rsid w:val="002B7BEB"/>
    <w:rsid w:val="002C106E"/>
    <w:rsid w:val="002C26A8"/>
    <w:rsid w:val="002C3034"/>
    <w:rsid w:val="002C327A"/>
    <w:rsid w:val="002C539B"/>
    <w:rsid w:val="002D338F"/>
    <w:rsid w:val="002D411F"/>
    <w:rsid w:val="002D6C64"/>
    <w:rsid w:val="002D77E1"/>
    <w:rsid w:val="002E1594"/>
    <w:rsid w:val="002E1C57"/>
    <w:rsid w:val="002E1F4E"/>
    <w:rsid w:val="002E3833"/>
    <w:rsid w:val="002E4028"/>
    <w:rsid w:val="002E46CE"/>
    <w:rsid w:val="002F7E6A"/>
    <w:rsid w:val="0030266C"/>
    <w:rsid w:val="0031624E"/>
    <w:rsid w:val="00316FDC"/>
    <w:rsid w:val="0032129D"/>
    <w:rsid w:val="00321447"/>
    <w:rsid w:val="003231B1"/>
    <w:rsid w:val="00327956"/>
    <w:rsid w:val="0033037B"/>
    <w:rsid w:val="003364FB"/>
    <w:rsid w:val="00337D95"/>
    <w:rsid w:val="00340094"/>
    <w:rsid w:val="00342F74"/>
    <w:rsid w:val="0034767C"/>
    <w:rsid w:val="00353E08"/>
    <w:rsid w:val="0035668A"/>
    <w:rsid w:val="00356E94"/>
    <w:rsid w:val="0035774A"/>
    <w:rsid w:val="00363C15"/>
    <w:rsid w:val="00365555"/>
    <w:rsid w:val="003664CB"/>
    <w:rsid w:val="00367271"/>
    <w:rsid w:val="00367E22"/>
    <w:rsid w:val="00367FD4"/>
    <w:rsid w:val="003727E0"/>
    <w:rsid w:val="0037546C"/>
    <w:rsid w:val="003803D4"/>
    <w:rsid w:val="00381BD9"/>
    <w:rsid w:val="0038213F"/>
    <w:rsid w:val="003835BE"/>
    <w:rsid w:val="00384219"/>
    <w:rsid w:val="00390A18"/>
    <w:rsid w:val="00390AFA"/>
    <w:rsid w:val="00391374"/>
    <w:rsid w:val="0039579F"/>
    <w:rsid w:val="0039628B"/>
    <w:rsid w:val="003963B7"/>
    <w:rsid w:val="003A0D31"/>
    <w:rsid w:val="003A108C"/>
    <w:rsid w:val="003A4534"/>
    <w:rsid w:val="003B1D01"/>
    <w:rsid w:val="003B64C6"/>
    <w:rsid w:val="003C00BF"/>
    <w:rsid w:val="003C073D"/>
    <w:rsid w:val="003C2F9C"/>
    <w:rsid w:val="003D114B"/>
    <w:rsid w:val="003D4BE1"/>
    <w:rsid w:val="003D5169"/>
    <w:rsid w:val="003E01BF"/>
    <w:rsid w:val="003E0AE3"/>
    <w:rsid w:val="003E247A"/>
    <w:rsid w:val="003E2C86"/>
    <w:rsid w:val="003E2E46"/>
    <w:rsid w:val="003E6EF6"/>
    <w:rsid w:val="003F05F1"/>
    <w:rsid w:val="003F2102"/>
    <w:rsid w:val="003F3714"/>
    <w:rsid w:val="003F3C4F"/>
    <w:rsid w:val="003F5236"/>
    <w:rsid w:val="003F5A82"/>
    <w:rsid w:val="003F78DC"/>
    <w:rsid w:val="003F7B04"/>
    <w:rsid w:val="003F7D49"/>
    <w:rsid w:val="00400512"/>
    <w:rsid w:val="004016EB"/>
    <w:rsid w:val="004025D0"/>
    <w:rsid w:val="00403B87"/>
    <w:rsid w:val="00407A44"/>
    <w:rsid w:val="004138A5"/>
    <w:rsid w:val="00414A0D"/>
    <w:rsid w:val="004151C5"/>
    <w:rsid w:val="00415D3C"/>
    <w:rsid w:val="00420E5F"/>
    <w:rsid w:val="0042200B"/>
    <w:rsid w:val="00424588"/>
    <w:rsid w:val="004256E6"/>
    <w:rsid w:val="004258F9"/>
    <w:rsid w:val="00430A85"/>
    <w:rsid w:val="00433F05"/>
    <w:rsid w:val="004433F2"/>
    <w:rsid w:val="00446B1A"/>
    <w:rsid w:val="00446DF7"/>
    <w:rsid w:val="00447A29"/>
    <w:rsid w:val="004522A5"/>
    <w:rsid w:val="00456472"/>
    <w:rsid w:val="00463450"/>
    <w:rsid w:val="0046731C"/>
    <w:rsid w:val="004742F2"/>
    <w:rsid w:val="00485E62"/>
    <w:rsid w:val="00486701"/>
    <w:rsid w:val="004912D2"/>
    <w:rsid w:val="00492525"/>
    <w:rsid w:val="00494AB6"/>
    <w:rsid w:val="004A4667"/>
    <w:rsid w:val="004B4917"/>
    <w:rsid w:val="004B5F66"/>
    <w:rsid w:val="004B605B"/>
    <w:rsid w:val="004B6C88"/>
    <w:rsid w:val="004D4930"/>
    <w:rsid w:val="004D6AEB"/>
    <w:rsid w:val="004D7F29"/>
    <w:rsid w:val="004E280D"/>
    <w:rsid w:val="004E3056"/>
    <w:rsid w:val="004E697B"/>
    <w:rsid w:val="004E7F8B"/>
    <w:rsid w:val="004F19A8"/>
    <w:rsid w:val="004F4CDB"/>
    <w:rsid w:val="004F61E3"/>
    <w:rsid w:val="004F71BD"/>
    <w:rsid w:val="00503900"/>
    <w:rsid w:val="005125D4"/>
    <w:rsid w:val="005226A1"/>
    <w:rsid w:val="0052354E"/>
    <w:rsid w:val="00524418"/>
    <w:rsid w:val="00525735"/>
    <w:rsid w:val="00530389"/>
    <w:rsid w:val="00532BF9"/>
    <w:rsid w:val="005343F8"/>
    <w:rsid w:val="0053448B"/>
    <w:rsid w:val="00535A80"/>
    <w:rsid w:val="005402C5"/>
    <w:rsid w:val="00542FC8"/>
    <w:rsid w:val="00544352"/>
    <w:rsid w:val="005447B9"/>
    <w:rsid w:val="005504C8"/>
    <w:rsid w:val="00551701"/>
    <w:rsid w:val="00555DDF"/>
    <w:rsid w:val="00561104"/>
    <w:rsid w:val="0056445E"/>
    <w:rsid w:val="005654C4"/>
    <w:rsid w:val="005661D9"/>
    <w:rsid w:val="00567739"/>
    <w:rsid w:val="005710C7"/>
    <w:rsid w:val="00571303"/>
    <w:rsid w:val="00576285"/>
    <w:rsid w:val="005808E4"/>
    <w:rsid w:val="00580DFF"/>
    <w:rsid w:val="00581F74"/>
    <w:rsid w:val="005828D4"/>
    <w:rsid w:val="0058491B"/>
    <w:rsid w:val="00585B86"/>
    <w:rsid w:val="00593A31"/>
    <w:rsid w:val="00593D8A"/>
    <w:rsid w:val="005944CA"/>
    <w:rsid w:val="00595A5A"/>
    <w:rsid w:val="0059602D"/>
    <w:rsid w:val="005A2561"/>
    <w:rsid w:val="005A26CF"/>
    <w:rsid w:val="005A33CA"/>
    <w:rsid w:val="005A42BC"/>
    <w:rsid w:val="005A47E1"/>
    <w:rsid w:val="005A6733"/>
    <w:rsid w:val="005A6DB1"/>
    <w:rsid w:val="005B6311"/>
    <w:rsid w:val="005C5ABA"/>
    <w:rsid w:val="005D485C"/>
    <w:rsid w:val="005E0326"/>
    <w:rsid w:val="005E300A"/>
    <w:rsid w:val="005E402E"/>
    <w:rsid w:val="005E7819"/>
    <w:rsid w:val="005F170D"/>
    <w:rsid w:val="005F4031"/>
    <w:rsid w:val="00602F8A"/>
    <w:rsid w:val="0060435A"/>
    <w:rsid w:val="00624810"/>
    <w:rsid w:val="00625340"/>
    <w:rsid w:val="00632BD9"/>
    <w:rsid w:val="00640531"/>
    <w:rsid w:val="006409A3"/>
    <w:rsid w:val="006443B9"/>
    <w:rsid w:val="0064629C"/>
    <w:rsid w:val="00651135"/>
    <w:rsid w:val="00654061"/>
    <w:rsid w:val="006545A0"/>
    <w:rsid w:val="00654FAD"/>
    <w:rsid w:val="00661C03"/>
    <w:rsid w:val="00661CDA"/>
    <w:rsid w:val="006627DB"/>
    <w:rsid w:val="006634D4"/>
    <w:rsid w:val="00663555"/>
    <w:rsid w:val="00664DA3"/>
    <w:rsid w:val="0066589B"/>
    <w:rsid w:val="00665903"/>
    <w:rsid w:val="00673FB4"/>
    <w:rsid w:val="0067741F"/>
    <w:rsid w:val="006843EB"/>
    <w:rsid w:val="00695388"/>
    <w:rsid w:val="006B24FE"/>
    <w:rsid w:val="006B6E1A"/>
    <w:rsid w:val="006C2CD0"/>
    <w:rsid w:val="006C52FC"/>
    <w:rsid w:val="006C550E"/>
    <w:rsid w:val="006C5CC5"/>
    <w:rsid w:val="006C744B"/>
    <w:rsid w:val="006D1758"/>
    <w:rsid w:val="006D2485"/>
    <w:rsid w:val="006D40C8"/>
    <w:rsid w:val="006D55C0"/>
    <w:rsid w:val="006E3578"/>
    <w:rsid w:val="006E3596"/>
    <w:rsid w:val="006E3B52"/>
    <w:rsid w:val="006E57BB"/>
    <w:rsid w:val="006E770A"/>
    <w:rsid w:val="006F1BDE"/>
    <w:rsid w:val="006F2F6A"/>
    <w:rsid w:val="006F5397"/>
    <w:rsid w:val="006F544C"/>
    <w:rsid w:val="006F5D9E"/>
    <w:rsid w:val="006F7AE7"/>
    <w:rsid w:val="006F7D40"/>
    <w:rsid w:val="00701234"/>
    <w:rsid w:val="00702518"/>
    <w:rsid w:val="007047D4"/>
    <w:rsid w:val="00705C56"/>
    <w:rsid w:val="00712E96"/>
    <w:rsid w:val="00713B8B"/>
    <w:rsid w:val="007204A1"/>
    <w:rsid w:val="007228A9"/>
    <w:rsid w:val="00726B30"/>
    <w:rsid w:val="00727BA0"/>
    <w:rsid w:val="00731A0A"/>
    <w:rsid w:val="00736770"/>
    <w:rsid w:val="007408C5"/>
    <w:rsid w:val="00742797"/>
    <w:rsid w:val="007464AC"/>
    <w:rsid w:val="00752391"/>
    <w:rsid w:val="007527C7"/>
    <w:rsid w:val="007551F2"/>
    <w:rsid w:val="00763ECE"/>
    <w:rsid w:val="0076488B"/>
    <w:rsid w:val="007648E3"/>
    <w:rsid w:val="0077419B"/>
    <w:rsid w:val="0077440B"/>
    <w:rsid w:val="00774C22"/>
    <w:rsid w:val="00775C13"/>
    <w:rsid w:val="00776EA5"/>
    <w:rsid w:val="00777F19"/>
    <w:rsid w:val="00780319"/>
    <w:rsid w:val="007840D9"/>
    <w:rsid w:val="00792177"/>
    <w:rsid w:val="007945F0"/>
    <w:rsid w:val="00794FB2"/>
    <w:rsid w:val="0079581C"/>
    <w:rsid w:val="0079766D"/>
    <w:rsid w:val="007A12DE"/>
    <w:rsid w:val="007A1691"/>
    <w:rsid w:val="007A3774"/>
    <w:rsid w:val="007A4C3A"/>
    <w:rsid w:val="007A634C"/>
    <w:rsid w:val="007B1D63"/>
    <w:rsid w:val="007B6DC1"/>
    <w:rsid w:val="007B6FB9"/>
    <w:rsid w:val="007C25B2"/>
    <w:rsid w:val="007C45A0"/>
    <w:rsid w:val="007C4B0A"/>
    <w:rsid w:val="007C4C66"/>
    <w:rsid w:val="007D006F"/>
    <w:rsid w:val="007D17D1"/>
    <w:rsid w:val="007D193F"/>
    <w:rsid w:val="007D7BA3"/>
    <w:rsid w:val="007E14DC"/>
    <w:rsid w:val="007E2F32"/>
    <w:rsid w:val="007E3126"/>
    <w:rsid w:val="007E3A90"/>
    <w:rsid w:val="007E3CBE"/>
    <w:rsid w:val="007E56F9"/>
    <w:rsid w:val="007E77CC"/>
    <w:rsid w:val="007F13C5"/>
    <w:rsid w:val="007F67FD"/>
    <w:rsid w:val="007F76D6"/>
    <w:rsid w:val="0080296A"/>
    <w:rsid w:val="0081188E"/>
    <w:rsid w:val="0081247A"/>
    <w:rsid w:val="008160B6"/>
    <w:rsid w:val="00817579"/>
    <w:rsid w:val="008233A1"/>
    <w:rsid w:val="00825FB7"/>
    <w:rsid w:val="00831CAC"/>
    <w:rsid w:val="008323B5"/>
    <w:rsid w:val="00834993"/>
    <w:rsid w:val="008352C1"/>
    <w:rsid w:val="00840F5C"/>
    <w:rsid w:val="00842DD7"/>
    <w:rsid w:val="008441D8"/>
    <w:rsid w:val="00845F5C"/>
    <w:rsid w:val="00850D9E"/>
    <w:rsid w:val="00854CC5"/>
    <w:rsid w:val="008556CA"/>
    <w:rsid w:val="00857EA2"/>
    <w:rsid w:val="0086084D"/>
    <w:rsid w:val="00864C21"/>
    <w:rsid w:val="00866D94"/>
    <w:rsid w:val="00867611"/>
    <w:rsid w:val="008766C0"/>
    <w:rsid w:val="00887087"/>
    <w:rsid w:val="00890EA6"/>
    <w:rsid w:val="008929D3"/>
    <w:rsid w:val="00893FA0"/>
    <w:rsid w:val="0089494D"/>
    <w:rsid w:val="00896F34"/>
    <w:rsid w:val="008A137B"/>
    <w:rsid w:val="008A21A5"/>
    <w:rsid w:val="008A2CD3"/>
    <w:rsid w:val="008A5B19"/>
    <w:rsid w:val="008B24D2"/>
    <w:rsid w:val="008B4CEB"/>
    <w:rsid w:val="008B671D"/>
    <w:rsid w:val="008C506E"/>
    <w:rsid w:val="008D0180"/>
    <w:rsid w:val="008D0CA0"/>
    <w:rsid w:val="008D2414"/>
    <w:rsid w:val="008D3C44"/>
    <w:rsid w:val="008D62BA"/>
    <w:rsid w:val="008D6636"/>
    <w:rsid w:val="008E0157"/>
    <w:rsid w:val="008E413E"/>
    <w:rsid w:val="008F1F6C"/>
    <w:rsid w:val="008F484F"/>
    <w:rsid w:val="0090195F"/>
    <w:rsid w:val="00905D8C"/>
    <w:rsid w:val="00906384"/>
    <w:rsid w:val="00910D86"/>
    <w:rsid w:val="00912DDE"/>
    <w:rsid w:val="00914A7F"/>
    <w:rsid w:val="00917373"/>
    <w:rsid w:val="00917E5C"/>
    <w:rsid w:val="00921BE2"/>
    <w:rsid w:val="0092477C"/>
    <w:rsid w:val="009279BF"/>
    <w:rsid w:val="00934E4B"/>
    <w:rsid w:val="00934E59"/>
    <w:rsid w:val="00936879"/>
    <w:rsid w:val="00937034"/>
    <w:rsid w:val="00941A85"/>
    <w:rsid w:val="00942079"/>
    <w:rsid w:val="009429FF"/>
    <w:rsid w:val="009467C8"/>
    <w:rsid w:val="009520D2"/>
    <w:rsid w:val="00953C3F"/>
    <w:rsid w:val="009553DA"/>
    <w:rsid w:val="0096752E"/>
    <w:rsid w:val="0097085D"/>
    <w:rsid w:val="00972E67"/>
    <w:rsid w:val="009753FE"/>
    <w:rsid w:val="009762B3"/>
    <w:rsid w:val="0097649A"/>
    <w:rsid w:val="00976862"/>
    <w:rsid w:val="009773F3"/>
    <w:rsid w:val="00982880"/>
    <w:rsid w:val="00985149"/>
    <w:rsid w:val="00995A96"/>
    <w:rsid w:val="009967DB"/>
    <w:rsid w:val="009A112E"/>
    <w:rsid w:val="009A249D"/>
    <w:rsid w:val="009A43A8"/>
    <w:rsid w:val="009A5306"/>
    <w:rsid w:val="009A5EDA"/>
    <w:rsid w:val="009A746B"/>
    <w:rsid w:val="009A7A0C"/>
    <w:rsid w:val="009B0B15"/>
    <w:rsid w:val="009B0E23"/>
    <w:rsid w:val="009B15E6"/>
    <w:rsid w:val="009B2677"/>
    <w:rsid w:val="009B2DDA"/>
    <w:rsid w:val="009B760E"/>
    <w:rsid w:val="009C1694"/>
    <w:rsid w:val="009C2046"/>
    <w:rsid w:val="009C3A7A"/>
    <w:rsid w:val="009C4604"/>
    <w:rsid w:val="009C753D"/>
    <w:rsid w:val="009C76AA"/>
    <w:rsid w:val="009D18AA"/>
    <w:rsid w:val="009D2BD9"/>
    <w:rsid w:val="009D3959"/>
    <w:rsid w:val="009D56D4"/>
    <w:rsid w:val="009D6F37"/>
    <w:rsid w:val="009E242C"/>
    <w:rsid w:val="009E26B8"/>
    <w:rsid w:val="009E32A0"/>
    <w:rsid w:val="009F167C"/>
    <w:rsid w:val="009F491A"/>
    <w:rsid w:val="00A00CAE"/>
    <w:rsid w:val="00A016C7"/>
    <w:rsid w:val="00A105F5"/>
    <w:rsid w:val="00A11890"/>
    <w:rsid w:val="00A152CA"/>
    <w:rsid w:val="00A201A2"/>
    <w:rsid w:val="00A245B6"/>
    <w:rsid w:val="00A25417"/>
    <w:rsid w:val="00A26EDE"/>
    <w:rsid w:val="00A33E88"/>
    <w:rsid w:val="00A35682"/>
    <w:rsid w:val="00A36FCA"/>
    <w:rsid w:val="00A3726D"/>
    <w:rsid w:val="00A43E29"/>
    <w:rsid w:val="00A513DB"/>
    <w:rsid w:val="00A521C3"/>
    <w:rsid w:val="00A53CBB"/>
    <w:rsid w:val="00A55E9F"/>
    <w:rsid w:val="00A61397"/>
    <w:rsid w:val="00A640E3"/>
    <w:rsid w:val="00A671CF"/>
    <w:rsid w:val="00A67E56"/>
    <w:rsid w:val="00A764DA"/>
    <w:rsid w:val="00A80B71"/>
    <w:rsid w:val="00A80CC0"/>
    <w:rsid w:val="00A83CF9"/>
    <w:rsid w:val="00A92E7C"/>
    <w:rsid w:val="00AA4E7D"/>
    <w:rsid w:val="00AB12E9"/>
    <w:rsid w:val="00AB447D"/>
    <w:rsid w:val="00AB6BBC"/>
    <w:rsid w:val="00AB6BEC"/>
    <w:rsid w:val="00AB6E3E"/>
    <w:rsid w:val="00AB77F4"/>
    <w:rsid w:val="00AC05D0"/>
    <w:rsid w:val="00AC0932"/>
    <w:rsid w:val="00AC09C9"/>
    <w:rsid w:val="00AC1A5D"/>
    <w:rsid w:val="00AC2018"/>
    <w:rsid w:val="00AC4431"/>
    <w:rsid w:val="00AC4C27"/>
    <w:rsid w:val="00AC7AA8"/>
    <w:rsid w:val="00AD0237"/>
    <w:rsid w:val="00AD1C68"/>
    <w:rsid w:val="00AD1F2D"/>
    <w:rsid w:val="00AD452A"/>
    <w:rsid w:val="00AD59BC"/>
    <w:rsid w:val="00AD5FF7"/>
    <w:rsid w:val="00AD69DC"/>
    <w:rsid w:val="00AD77F2"/>
    <w:rsid w:val="00AD7A10"/>
    <w:rsid w:val="00AE0D09"/>
    <w:rsid w:val="00AE41A9"/>
    <w:rsid w:val="00AF6ABD"/>
    <w:rsid w:val="00B07039"/>
    <w:rsid w:val="00B1187F"/>
    <w:rsid w:val="00B13C62"/>
    <w:rsid w:val="00B1793E"/>
    <w:rsid w:val="00B21C67"/>
    <w:rsid w:val="00B25EB6"/>
    <w:rsid w:val="00B26983"/>
    <w:rsid w:val="00B27A8C"/>
    <w:rsid w:val="00B30763"/>
    <w:rsid w:val="00B41032"/>
    <w:rsid w:val="00B41A61"/>
    <w:rsid w:val="00B466E2"/>
    <w:rsid w:val="00B6021F"/>
    <w:rsid w:val="00B75330"/>
    <w:rsid w:val="00B800FA"/>
    <w:rsid w:val="00B806AF"/>
    <w:rsid w:val="00B83EA7"/>
    <w:rsid w:val="00B92D16"/>
    <w:rsid w:val="00B9778A"/>
    <w:rsid w:val="00B97BDE"/>
    <w:rsid w:val="00BA17F3"/>
    <w:rsid w:val="00BA26CC"/>
    <w:rsid w:val="00BB1844"/>
    <w:rsid w:val="00BB21C6"/>
    <w:rsid w:val="00BB2410"/>
    <w:rsid w:val="00BB6056"/>
    <w:rsid w:val="00BB6C9A"/>
    <w:rsid w:val="00BC0B41"/>
    <w:rsid w:val="00BC0DD3"/>
    <w:rsid w:val="00BC52E4"/>
    <w:rsid w:val="00BC5AF4"/>
    <w:rsid w:val="00BD037C"/>
    <w:rsid w:val="00BD1F6B"/>
    <w:rsid w:val="00BD2988"/>
    <w:rsid w:val="00BE316E"/>
    <w:rsid w:val="00BE6F1D"/>
    <w:rsid w:val="00C00BA3"/>
    <w:rsid w:val="00C05651"/>
    <w:rsid w:val="00C05D7A"/>
    <w:rsid w:val="00C22B9A"/>
    <w:rsid w:val="00C2517B"/>
    <w:rsid w:val="00C321F8"/>
    <w:rsid w:val="00C33D0A"/>
    <w:rsid w:val="00C35D41"/>
    <w:rsid w:val="00C36B0C"/>
    <w:rsid w:val="00C41242"/>
    <w:rsid w:val="00C45D96"/>
    <w:rsid w:val="00C5011F"/>
    <w:rsid w:val="00C50C1A"/>
    <w:rsid w:val="00C5558E"/>
    <w:rsid w:val="00C6142D"/>
    <w:rsid w:val="00C631D0"/>
    <w:rsid w:val="00C63645"/>
    <w:rsid w:val="00C70340"/>
    <w:rsid w:val="00C750B1"/>
    <w:rsid w:val="00C80106"/>
    <w:rsid w:val="00C83AE1"/>
    <w:rsid w:val="00C907DB"/>
    <w:rsid w:val="00C90F90"/>
    <w:rsid w:val="00C92E84"/>
    <w:rsid w:val="00CA2BF8"/>
    <w:rsid w:val="00CA3E53"/>
    <w:rsid w:val="00CA6AEC"/>
    <w:rsid w:val="00CA7062"/>
    <w:rsid w:val="00CC0403"/>
    <w:rsid w:val="00CC3EE6"/>
    <w:rsid w:val="00CC4A20"/>
    <w:rsid w:val="00CC5949"/>
    <w:rsid w:val="00CC69C8"/>
    <w:rsid w:val="00CC7BC7"/>
    <w:rsid w:val="00CD0ADE"/>
    <w:rsid w:val="00CD0E87"/>
    <w:rsid w:val="00CD620F"/>
    <w:rsid w:val="00CD685B"/>
    <w:rsid w:val="00CE08D1"/>
    <w:rsid w:val="00CE6DF6"/>
    <w:rsid w:val="00CE725E"/>
    <w:rsid w:val="00CE7EB3"/>
    <w:rsid w:val="00CF0784"/>
    <w:rsid w:val="00CF159D"/>
    <w:rsid w:val="00CF4A89"/>
    <w:rsid w:val="00D03288"/>
    <w:rsid w:val="00D07D54"/>
    <w:rsid w:val="00D11800"/>
    <w:rsid w:val="00D118E9"/>
    <w:rsid w:val="00D12F1F"/>
    <w:rsid w:val="00D157E5"/>
    <w:rsid w:val="00D173D3"/>
    <w:rsid w:val="00D17F03"/>
    <w:rsid w:val="00D2076F"/>
    <w:rsid w:val="00D21747"/>
    <w:rsid w:val="00D24C23"/>
    <w:rsid w:val="00D25E9F"/>
    <w:rsid w:val="00D2643E"/>
    <w:rsid w:val="00D2672F"/>
    <w:rsid w:val="00D31322"/>
    <w:rsid w:val="00D408CD"/>
    <w:rsid w:val="00D40ACC"/>
    <w:rsid w:val="00D43235"/>
    <w:rsid w:val="00D4360F"/>
    <w:rsid w:val="00D464F9"/>
    <w:rsid w:val="00D46E7D"/>
    <w:rsid w:val="00D50A3D"/>
    <w:rsid w:val="00D54C91"/>
    <w:rsid w:val="00D555B5"/>
    <w:rsid w:val="00D56A11"/>
    <w:rsid w:val="00D605A0"/>
    <w:rsid w:val="00D62E53"/>
    <w:rsid w:val="00D62EAD"/>
    <w:rsid w:val="00D63746"/>
    <w:rsid w:val="00D641F1"/>
    <w:rsid w:val="00D667B1"/>
    <w:rsid w:val="00D67A81"/>
    <w:rsid w:val="00D7026A"/>
    <w:rsid w:val="00D70BF4"/>
    <w:rsid w:val="00D7142A"/>
    <w:rsid w:val="00D7179C"/>
    <w:rsid w:val="00D73AC7"/>
    <w:rsid w:val="00D75F2C"/>
    <w:rsid w:val="00D7751D"/>
    <w:rsid w:val="00D77EC8"/>
    <w:rsid w:val="00D804B1"/>
    <w:rsid w:val="00D84BD4"/>
    <w:rsid w:val="00D87728"/>
    <w:rsid w:val="00D92D11"/>
    <w:rsid w:val="00D96BA8"/>
    <w:rsid w:val="00DA196F"/>
    <w:rsid w:val="00DA4734"/>
    <w:rsid w:val="00DA75DD"/>
    <w:rsid w:val="00DB1514"/>
    <w:rsid w:val="00DB490F"/>
    <w:rsid w:val="00DB4FBC"/>
    <w:rsid w:val="00DB5E47"/>
    <w:rsid w:val="00DB5FFB"/>
    <w:rsid w:val="00DB6368"/>
    <w:rsid w:val="00DB6A9A"/>
    <w:rsid w:val="00DC10C9"/>
    <w:rsid w:val="00DC3602"/>
    <w:rsid w:val="00DC376B"/>
    <w:rsid w:val="00DD3121"/>
    <w:rsid w:val="00DD685A"/>
    <w:rsid w:val="00DD7310"/>
    <w:rsid w:val="00DD7CC1"/>
    <w:rsid w:val="00DE025D"/>
    <w:rsid w:val="00DE11AF"/>
    <w:rsid w:val="00DE2A66"/>
    <w:rsid w:val="00DE5DA7"/>
    <w:rsid w:val="00DF04E7"/>
    <w:rsid w:val="00DF074F"/>
    <w:rsid w:val="00DF2CFB"/>
    <w:rsid w:val="00DF4CEA"/>
    <w:rsid w:val="00DF4D29"/>
    <w:rsid w:val="00E03B0B"/>
    <w:rsid w:val="00E03D41"/>
    <w:rsid w:val="00E0458B"/>
    <w:rsid w:val="00E069D1"/>
    <w:rsid w:val="00E11467"/>
    <w:rsid w:val="00E16E81"/>
    <w:rsid w:val="00E17161"/>
    <w:rsid w:val="00E20314"/>
    <w:rsid w:val="00E26217"/>
    <w:rsid w:val="00E26AC3"/>
    <w:rsid w:val="00E32D9F"/>
    <w:rsid w:val="00E353AE"/>
    <w:rsid w:val="00E428F1"/>
    <w:rsid w:val="00E42C32"/>
    <w:rsid w:val="00E45188"/>
    <w:rsid w:val="00E524F1"/>
    <w:rsid w:val="00E631FF"/>
    <w:rsid w:val="00E633C4"/>
    <w:rsid w:val="00E650FF"/>
    <w:rsid w:val="00E664F5"/>
    <w:rsid w:val="00E706EA"/>
    <w:rsid w:val="00E71065"/>
    <w:rsid w:val="00E710B3"/>
    <w:rsid w:val="00E713E5"/>
    <w:rsid w:val="00E73851"/>
    <w:rsid w:val="00E7513D"/>
    <w:rsid w:val="00E76157"/>
    <w:rsid w:val="00E77E7A"/>
    <w:rsid w:val="00E84EB8"/>
    <w:rsid w:val="00E8547C"/>
    <w:rsid w:val="00E85C5A"/>
    <w:rsid w:val="00E86B79"/>
    <w:rsid w:val="00E87531"/>
    <w:rsid w:val="00E91D6B"/>
    <w:rsid w:val="00E92690"/>
    <w:rsid w:val="00E96BB9"/>
    <w:rsid w:val="00EA1D53"/>
    <w:rsid w:val="00EA1D85"/>
    <w:rsid w:val="00EA4504"/>
    <w:rsid w:val="00EA7AE6"/>
    <w:rsid w:val="00EB213B"/>
    <w:rsid w:val="00EB24DC"/>
    <w:rsid w:val="00EB7537"/>
    <w:rsid w:val="00EC10AB"/>
    <w:rsid w:val="00EC2F75"/>
    <w:rsid w:val="00EC64ED"/>
    <w:rsid w:val="00EC6A74"/>
    <w:rsid w:val="00ED2334"/>
    <w:rsid w:val="00ED69AC"/>
    <w:rsid w:val="00EE04A8"/>
    <w:rsid w:val="00EE0DC3"/>
    <w:rsid w:val="00EE4783"/>
    <w:rsid w:val="00EE6223"/>
    <w:rsid w:val="00EE6AEF"/>
    <w:rsid w:val="00EE7611"/>
    <w:rsid w:val="00EF33DB"/>
    <w:rsid w:val="00EF4D4E"/>
    <w:rsid w:val="00F00E4A"/>
    <w:rsid w:val="00F011DE"/>
    <w:rsid w:val="00F07259"/>
    <w:rsid w:val="00F20D0B"/>
    <w:rsid w:val="00F20DF3"/>
    <w:rsid w:val="00F21F63"/>
    <w:rsid w:val="00F22AA5"/>
    <w:rsid w:val="00F274DD"/>
    <w:rsid w:val="00F3117D"/>
    <w:rsid w:val="00F31E24"/>
    <w:rsid w:val="00F31FB3"/>
    <w:rsid w:val="00F3331B"/>
    <w:rsid w:val="00F3586D"/>
    <w:rsid w:val="00F44212"/>
    <w:rsid w:val="00F540FB"/>
    <w:rsid w:val="00F54929"/>
    <w:rsid w:val="00F557D1"/>
    <w:rsid w:val="00F56DD3"/>
    <w:rsid w:val="00F56DE1"/>
    <w:rsid w:val="00F62391"/>
    <w:rsid w:val="00F62FC5"/>
    <w:rsid w:val="00F66FEC"/>
    <w:rsid w:val="00F67498"/>
    <w:rsid w:val="00F7152C"/>
    <w:rsid w:val="00F71712"/>
    <w:rsid w:val="00F721CA"/>
    <w:rsid w:val="00F739D7"/>
    <w:rsid w:val="00F809C7"/>
    <w:rsid w:val="00F8275F"/>
    <w:rsid w:val="00F85C30"/>
    <w:rsid w:val="00FA0D49"/>
    <w:rsid w:val="00FA3F3E"/>
    <w:rsid w:val="00FB4E2B"/>
    <w:rsid w:val="00FC007D"/>
    <w:rsid w:val="00FC5B39"/>
    <w:rsid w:val="00FD426E"/>
    <w:rsid w:val="00FD4554"/>
    <w:rsid w:val="00FD7FF4"/>
    <w:rsid w:val="00FE2BF0"/>
    <w:rsid w:val="00FF0FAF"/>
    <w:rsid w:val="00FF53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lang w:val="sk-SK"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Predvolenpsmoodseku1">
    <w:name w:val="Predvolené písmo odseku1"/>
  </w:style>
  <w:style w:type="character" w:customStyle="1" w:styleId="Lbjegyzet-karakterek">
    <w:name w:val="Lábjegyzet-karakterek"/>
  </w:style>
  <w:style w:type="character" w:customStyle="1" w:styleId="Vgjegyzet-karakterek">
    <w:name w:val="Végjegyzet-karakterek"/>
  </w:style>
  <w:style w:type="character" w:styleId="Hypertextovprepojenie">
    <w:name w:val="Hyperlink"/>
    <w:rPr>
      <w:color w:val="000080"/>
      <w:u w:val="single"/>
    </w:rPr>
  </w:style>
  <w:style w:type="character" w:styleId="PouitHypertextovPrepojenie">
    <w:name w:val="FollowedHyperlink"/>
    <w:rPr>
      <w:color w:val="800000"/>
      <w:u w:val="single"/>
    </w:rPr>
  </w:style>
  <w:style w:type="paragraph" w:customStyle="1" w:styleId="Cmsor">
    <w:name w:val="Címsor"/>
    <w:basedOn w:val="Normlny"/>
    <w:next w:val="Zkladntext"/>
    <w:pPr>
      <w:keepNext/>
      <w:spacing w:before="240" w:after="120"/>
    </w:pPr>
    <w:rPr>
      <w:rFonts w:ascii="Liberation Sans" w:eastAsia="Droid Sans Fallback" w:hAnsi="Liberation Sans" w:cs="FreeSans"/>
      <w:sz w:val="28"/>
      <w:szCs w:val="28"/>
    </w:rPr>
  </w:style>
  <w:style w:type="paragraph" w:styleId="Zkladntext">
    <w:name w:val="Body Text"/>
    <w:basedOn w:val="Normlny"/>
    <w:pPr>
      <w:spacing w:after="140" w:line="288" w:lineRule="auto"/>
    </w:pPr>
  </w:style>
  <w:style w:type="paragraph" w:styleId="Zoznam">
    <w:name w:val="List"/>
    <w:basedOn w:val="Zkladntext"/>
    <w:rPr>
      <w:rFonts w:cs="FreeSans"/>
    </w:rPr>
  </w:style>
  <w:style w:type="paragraph" w:styleId="Popis">
    <w:name w:val="caption"/>
    <w:basedOn w:val="Normlny"/>
    <w:qFormat/>
    <w:pPr>
      <w:suppressLineNumbers/>
      <w:spacing w:before="120" w:after="120"/>
    </w:pPr>
    <w:rPr>
      <w:rFonts w:cs="FreeSans"/>
      <w:i/>
      <w:iCs/>
      <w:sz w:val="24"/>
      <w:szCs w:val="24"/>
    </w:rPr>
  </w:style>
  <w:style w:type="paragraph" w:customStyle="1" w:styleId="Trgymutat">
    <w:name w:val="Tárgymutató"/>
    <w:basedOn w:val="Normlny"/>
    <w:pPr>
      <w:suppressLineNumbers/>
    </w:pPr>
    <w:rPr>
      <w:rFonts w:cs="FreeSans"/>
    </w:rPr>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Kerettartalom">
    <w:name w:val="Kerettartalom"/>
    <w:basedOn w:val="Normlny"/>
  </w:style>
  <w:style w:type="paragraph" w:customStyle="1" w:styleId="Tblzattartalom">
    <w:name w:val="Táblázattartalom"/>
    <w:basedOn w:val="Normlny"/>
    <w:pPr>
      <w:suppressLineNumbers/>
    </w:pPr>
  </w:style>
  <w:style w:type="paragraph" w:customStyle="1" w:styleId="Tblzatfejlc">
    <w:name w:val="Táblázatfejléc"/>
    <w:basedOn w:val="Tblzattartalom"/>
    <w:pPr>
      <w:jc w:val="center"/>
    </w:pPr>
    <w:rPr>
      <w:b/>
      <w:bCs/>
    </w:rPr>
  </w:style>
  <w:style w:type="paragraph" w:customStyle="1" w:styleId="Listatartalom">
    <w:name w:val="Listatartalom"/>
    <w:basedOn w:val="Normlny"/>
    <w:pPr>
      <w:ind w:left="567"/>
    </w:pPr>
  </w:style>
  <w:style w:type="paragraph" w:styleId="Textbubliny">
    <w:name w:val="Balloon Text"/>
    <w:basedOn w:val="Normlny"/>
    <w:link w:val="TextbublinyChar"/>
    <w:uiPriority w:val="99"/>
    <w:semiHidden/>
    <w:unhideWhenUsed/>
    <w:rsid w:val="006627DB"/>
    <w:rPr>
      <w:rFonts w:ascii="Segoe UI" w:hAnsi="Segoe UI" w:cs="Segoe UI"/>
      <w:sz w:val="18"/>
      <w:szCs w:val="18"/>
    </w:rPr>
  </w:style>
  <w:style w:type="character" w:customStyle="1" w:styleId="TextbublinyChar">
    <w:name w:val="Text bubliny Char"/>
    <w:link w:val="Textbubliny"/>
    <w:uiPriority w:val="99"/>
    <w:semiHidden/>
    <w:rsid w:val="006627DB"/>
    <w:rPr>
      <w:rFonts w:ascii="Segoe UI" w:hAnsi="Segoe UI" w:cs="Segoe UI"/>
      <w:sz w:val="18"/>
      <w:szCs w:val="18"/>
      <w:lang w:eastAsia="zh-CN"/>
    </w:rPr>
  </w:style>
  <w:style w:type="character" w:styleId="Siln">
    <w:name w:val="Strong"/>
    <w:uiPriority w:val="22"/>
    <w:qFormat/>
    <w:rsid w:val="00CD685B"/>
    <w:rPr>
      <w:b/>
      <w:bCs/>
    </w:rPr>
  </w:style>
  <w:style w:type="paragraph" w:styleId="Normlnywebov">
    <w:name w:val="Normal (Web)"/>
    <w:basedOn w:val="Normlny"/>
    <w:uiPriority w:val="99"/>
    <w:rsid w:val="0042200B"/>
    <w:pPr>
      <w:suppressAutoHyphens w:val="0"/>
      <w:spacing w:before="100" w:beforeAutospacing="1" w:after="100" w:afterAutospacing="1"/>
    </w:pPr>
    <w:rPr>
      <w:rFonts w:ascii="Arial" w:hAnsi="Arial" w:cs="Arial"/>
      <w:color w:val="000000"/>
      <w:sz w:val="18"/>
      <w:szCs w:val="18"/>
      <w:lang w:eastAsia="sk-SK"/>
    </w:rPr>
  </w:style>
  <w:style w:type="paragraph" w:styleId="Odsekzoznamu">
    <w:name w:val="List Paragraph"/>
    <w:basedOn w:val="Normlny"/>
    <w:uiPriority w:val="34"/>
    <w:qFormat/>
    <w:rsid w:val="005B6311"/>
    <w:pPr>
      <w:suppressAutoHyphens w:val="0"/>
      <w:spacing w:after="160" w:line="360" w:lineRule="auto"/>
      <w:ind w:left="720"/>
      <w:contextualSpacing/>
      <w:jc w:val="both"/>
    </w:pPr>
    <w:rPr>
      <w:rFonts w:eastAsia="Calibri"/>
      <w:sz w:val="24"/>
      <w:szCs w:val="22"/>
      <w:lang w:val="hu-HU" w:eastAsia="en-US"/>
    </w:rPr>
  </w:style>
  <w:style w:type="character" w:customStyle="1" w:styleId="blue">
    <w:name w:val="blue"/>
    <w:rsid w:val="005B6311"/>
  </w:style>
  <w:style w:type="table" w:styleId="Mriekatabuky">
    <w:name w:val="Table Grid"/>
    <w:basedOn w:val="Normlnatabuka"/>
    <w:uiPriority w:val="39"/>
    <w:rsid w:val="005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rsid w:val="0053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sk-SK"/>
    </w:rPr>
  </w:style>
  <w:style w:type="character" w:customStyle="1" w:styleId="PredformtovanHTMLChar">
    <w:name w:val="Predformátované HTML Char"/>
    <w:link w:val="PredformtovanHTML"/>
    <w:rsid w:val="00530389"/>
    <w:rPr>
      <w:rFonts w:ascii="Courier New" w:hAnsi="Courier New" w:cs="Courier New"/>
    </w:rPr>
  </w:style>
  <w:style w:type="paragraph" w:customStyle="1" w:styleId="Normlnywebov1">
    <w:name w:val="Normálny (webový)1"/>
    <w:basedOn w:val="Normlny"/>
    <w:rsid w:val="002E1594"/>
    <w:pPr>
      <w:spacing w:before="280" w:after="280"/>
    </w:pPr>
    <w:rPr>
      <w:sz w:val="24"/>
      <w:szCs w:val="24"/>
    </w:rPr>
  </w:style>
  <w:style w:type="paragraph" w:styleId="Bezriadkovania">
    <w:name w:val="No Spacing"/>
    <w:uiPriority w:val="1"/>
    <w:qFormat/>
    <w:rsid w:val="00921BE2"/>
    <w:pPr>
      <w:suppressAutoHyphens/>
    </w:pPr>
    <w:rPr>
      <w:lang w:val="sk-SK" w:eastAsia="zh-CN"/>
    </w:rPr>
  </w:style>
  <w:style w:type="character" w:customStyle="1" w:styleId="zmsearchresult2">
    <w:name w:val="zmsearchresult2"/>
    <w:rsid w:val="009A746B"/>
  </w:style>
  <w:style w:type="character" w:styleId="Zvraznenie">
    <w:name w:val="Emphasis"/>
    <w:uiPriority w:val="20"/>
    <w:qFormat/>
    <w:rsid w:val="009B0B15"/>
    <w:rPr>
      <w:i/>
      <w:iCs/>
    </w:rPr>
  </w:style>
  <w:style w:type="character" w:customStyle="1" w:styleId="apple-converted-space">
    <w:name w:val="apple-converted-space"/>
    <w:rsid w:val="00E1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lang w:val="sk-SK"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Predvolenpsmoodseku1">
    <w:name w:val="Predvolené písmo odseku1"/>
  </w:style>
  <w:style w:type="character" w:customStyle="1" w:styleId="Lbjegyzet-karakterek">
    <w:name w:val="Lábjegyzet-karakterek"/>
  </w:style>
  <w:style w:type="character" w:customStyle="1" w:styleId="Vgjegyzet-karakterek">
    <w:name w:val="Végjegyzet-karakterek"/>
  </w:style>
  <w:style w:type="character" w:styleId="Hypertextovprepojenie">
    <w:name w:val="Hyperlink"/>
    <w:rPr>
      <w:color w:val="000080"/>
      <w:u w:val="single"/>
    </w:rPr>
  </w:style>
  <w:style w:type="character" w:styleId="PouitHypertextovPrepojenie">
    <w:name w:val="FollowedHyperlink"/>
    <w:rPr>
      <w:color w:val="800000"/>
      <w:u w:val="single"/>
    </w:rPr>
  </w:style>
  <w:style w:type="paragraph" w:customStyle="1" w:styleId="Cmsor">
    <w:name w:val="Címsor"/>
    <w:basedOn w:val="Normlny"/>
    <w:next w:val="Zkladntext"/>
    <w:pPr>
      <w:keepNext/>
      <w:spacing w:before="240" w:after="120"/>
    </w:pPr>
    <w:rPr>
      <w:rFonts w:ascii="Liberation Sans" w:eastAsia="Droid Sans Fallback" w:hAnsi="Liberation Sans" w:cs="FreeSans"/>
      <w:sz w:val="28"/>
      <w:szCs w:val="28"/>
    </w:rPr>
  </w:style>
  <w:style w:type="paragraph" w:styleId="Zkladntext">
    <w:name w:val="Body Text"/>
    <w:basedOn w:val="Normlny"/>
    <w:pPr>
      <w:spacing w:after="140" w:line="288" w:lineRule="auto"/>
    </w:pPr>
  </w:style>
  <w:style w:type="paragraph" w:styleId="Zoznam">
    <w:name w:val="List"/>
    <w:basedOn w:val="Zkladntext"/>
    <w:rPr>
      <w:rFonts w:cs="FreeSans"/>
    </w:rPr>
  </w:style>
  <w:style w:type="paragraph" w:styleId="Popis">
    <w:name w:val="caption"/>
    <w:basedOn w:val="Normlny"/>
    <w:qFormat/>
    <w:pPr>
      <w:suppressLineNumbers/>
      <w:spacing w:before="120" w:after="120"/>
    </w:pPr>
    <w:rPr>
      <w:rFonts w:cs="FreeSans"/>
      <w:i/>
      <w:iCs/>
      <w:sz w:val="24"/>
      <w:szCs w:val="24"/>
    </w:rPr>
  </w:style>
  <w:style w:type="paragraph" w:customStyle="1" w:styleId="Trgymutat">
    <w:name w:val="Tárgymutató"/>
    <w:basedOn w:val="Normlny"/>
    <w:pPr>
      <w:suppressLineNumbers/>
    </w:pPr>
    <w:rPr>
      <w:rFonts w:cs="FreeSans"/>
    </w:rPr>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Kerettartalom">
    <w:name w:val="Kerettartalom"/>
    <w:basedOn w:val="Normlny"/>
  </w:style>
  <w:style w:type="paragraph" w:customStyle="1" w:styleId="Tblzattartalom">
    <w:name w:val="Táblázattartalom"/>
    <w:basedOn w:val="Normlny"/>
    <w:pPr>
      <w:suppressLineNumbers/>
    </w:pPr>
  </w:style>
  <w:style w:type="paragraph" w:customStyle="1" w:styleId="Tblzatfejlc">
    <w:name w:val="Táblázatfejléc"/>
    <w:basedOn w:val="Tblzattartalom"/>
    <w:pPr>
      <w:jc w:val="center"/>
    </w:pPr>
    <w:rPr>
      <w:b/>
      <w:bCs/>
    </w:rPr>
  </w:style>
  <w:style w:type="paragraph" w:customStyle="1" w:styleId="Listatartalom">
    <w:name w:val="Listatartalom"/>
    <w:basedOn w:val="Normlny"/>
    <w:pPr>
      <w:ind w:left="567"/>
    </w:pPr>
  </w:style>
  <w:style w:type="paragraph" w:styleId="Textbubliny">
    <w:name w:val="Balloon Text"/>
    <w:basedOn w:val="Normlny"/>
    <w:link w:val="TextbublinyChar"/>
    <w:uiPriority w:val="99"/>
    <w:semiHidden/>
    <w:unhideWhenUsed/>
    <w:rsid w:val="006627DB"/>
    <w:rPr>
      <w:rFonts w:ascii="Segoe UI" w:hAnsi="Segoe UI" w:cs="Segoe UI"/>
      <w:sz w:val="18"/>
      <w:szCs w:val="18"/>
    </w:rPr>
  </w:style>
  <w:style w:type="character" w:customStyle="1" w:styleId="TextbublinyChar">
    <w:name w:val="Text bubliny Char"/>
    <w:link w:val="Textbubliny"/>
    <w:uiPriority w:val="99"/>
    <w:semiHidden/>
    <w:rsid w:val="006627DB"/>
    <w:rPr>
      <w:rFonts w:ascii="Segoe UI" w:hAnsi="Segoe UI" w:cs="Segoe UI"/>
      <w:sz w:val="18"/>
      <w:szCs w:val="18"/>
      <w:lang w:eastAsia="zh-CN"/>
    </w:rPr>
  </w:style>
  <w:style w:type="character" w:styleId="Siln">
    <w:name w:val="Strong"/>
    <w:uiPriority w:val="22"/>
    <w:qFormat/>
    <w:rsid w:val="00CD685B"/>
    <w:rPr>
      <w:b/>
      <w:bCs/>
    </w:rPr>
  </w:style>
  <w:style w:type="paragraph" w:styleId="Normlnywebov">
    <w:name w:val="Normal (Web)"/>
    <w:basedOn w:val="Normlny"/>
    <w:uiPriority w:val="99"/>
    <w:rsid w:val="0042200B"/>
    <w:pPr>
      <w:suppressAutoHyphens w:val="0"/>
      <w:spacing w:before="100" w:beforeAutospacing="1" w:after="100" w:afterAutospacing="1"/>
    </w:pPr>
    <w:rPr>
      <w:rFonts w:ascii="Arial" w:hAnsi="Arial" w:cs="Arial"/>
      <w:color w:val="000000"/>
      <w:sz w:val="18"/>
      <w:szCs w:val="18"/>
      <w:lang w:eastAsia="sk-SK"/>
    </w:rPr>
  </w:style>
  <w:style w:type="paragraph" w:styleId="Odsekzoznamu">
    <w:name w:val="List Paragraph"/>
    <w:basedOn w:val="Normlny"/>
    <w:uiPriority w:val="34"/>
    <w:qFormat/>
    <w:rsid w:val="005B6311"/>
    <w:pPr>
      <w:suppressAutoHyphens w:val="0"/>
      <w:spacing w:after="160" w:line="360" w:lineRule="auto"/>
      <w:ind w:left="720"/>
      <w:contextualSpacing/>
      <w:jc w:val="both"/>
    </w:pPr>
    <w:rPr>
      <w:rFonts w:eastAsia="Calibri"/>
      <w:sz w:val="24"/>
      <w:szCs w:val="22"/>
      <w:lang w:val="hu-HU" w:eastAsia="en-US"/>
    </w:rPr>
  </w:style>
  <w:style w:type="character" w:customStyle="1" w:styleId="blue">
    <w:name w:val="blue"/>
    <w:rsid w:val="005B6311"/>
  </w:style>
  <w:style w:type="table" w:styleId="Mriekatabuky">
    <w:name w:val="Table Grid"/>
    <w:basedOn w:val="Normlnatabuka"/>
    <w:uiPriority w:val="39"/>
    <w:rsid w:val="005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rsid w:val="00530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sk-SK"/>
    </w:rPr>
  </w:style>
  <w:style w:type="character" w:customStyle="1" w:styleId="PredformtovanHTMLChar">
    <w:name w:val="Predformátované HTML Char"/>
    <w:link w:val="PredformtovanHTML"/>
    <w:rsid w:val="00530389"/>
    <w:rPr>
      <w:rFonts w:ascii="Courier New" w:hAnsi="Courier New" w:cs="Courier New"/>
    </w:rPr>
  </w:style>
  <w:style w:type="paragraph" w:customStyle="1" w:styleId="Normlnywebov1">
    <w:name w:val="Normálny (webový)1"/>
    <w:basedOn w:val="Normlny"/>
    <w:rsid w:val="002E1594"/>
    <w:pPr>
      <w:spacing w:before="280" w:after="280"/>
    </w:pPr>
    <w:rPr>
      <w:sz w:val="24"/>
      <w:szCs w:val="24"/>
    </w:rPr>
  </w:style>
  <w:style w:type="paragraph" w:styleId="Bezriadkovania">
    <w:name w:val="No Spacing"/>
    <w:uiPriority w:val="1"/>
    <w:qFormat/>
    <w:rsid w:val="00921BE2"/>
    <w:pPr>
      <w:suppressAutoHyphens/>
    </w:pPr>
    <w:rPr>
      <w:lang w:val="sk-SK" w:eastAsia="zh-CN"/>
    </w:rPr>
  </w:style>
  <w:style w:type="character" w:customStyle="1" w:styleId="zmsearchresult2">
    <w:name w:val="zmsearchresult2"/>
    <w:rsid w:val="009A746B"/>
  </w:style>
  <w:style w:type="character" w:styleId="Zvraznenie">
    <w:name w:val="Emphasis"/>
    <w:uiPriority w:val="20"/>
    <w:qFormat/>
    <w:rsid w:val="009B0B15"/>
    <w:rPr>
      <w:i/>
      <w:iCs/>
    </w:rPr>
  </w:style>
  <w:style w:type="character" w:customStyle="1" w:styleId="apple-converted-space">
    <w:name w:val="apple-converted-space"/>
    <w:rsid w:val="00E1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463">
      <w:bodyDiv w:val="1"/>
      <w:marLeft w:val="0"/>
      <w:marRight w:val="0"/>
      <w:marTop w:val="0"/>
      <w:marBottom w:val="0"/>
      <w:divBdr>
        <w:top w:val="none" w:sz="0" w:space="0" w:color="auto"/>
        <w:left w:val="none" w:sz="0" w:space="0" w:color="auto"/>
        <w:bottom w:val="none" w:sz="0" w:space="0" w:color="auto"/>
        <w:right w:val="none" w:sz="0" w:space="0" w:color="auto"/>
      </w:divBdr>
    </w:div>
    <w:div w:id="40978901">
      <w:bodyDiv w:val="1"/>
      <w:marLeft w:val="0"/>
      <w:marRight w:val="0"/>
      <w:marTop w:val="0"/>
      <w:marBottom w:val="0"/>
      <w:divBdr>
        <w:top w:val="none" w:sz="0" w:space="0" w:color="auto"/>
        <w:left w:val="none" w:sz="0" w:space="0" w:color="auto"/>
        <w:bottom w:val="none" w:sz="0" w:space="0" w:color="auto"/>
        <w:right w:val="none" w:sz="0" w:space="0" w:color="auto"/>
      </w:divBdr>
      <w:divsChild>
        <w:div w:id="460853025">
          <w:marLeft w:val="0"/>
          <w:marRight w:val="0"/>
          <w:marTop w:val="0"/>
          <w:marBottom w:val="0"/>
          <w:divBdr>
            <w:top w:val="none" w:sz="0" w:space="0" w:color="auto"/>
            <w:left w:val="none" w:sz="0" w:space="0" w:color="auto"/>
            <w:bottom w:val="none" w:sz="0" w:space="0" w:color="auto"/>
            <w:right w:val="none" w:sz="0" w:space="0" w:color="auto"/>
          </w:divBdr>
          <w:divsChild>
            <w:div w:id="1235550852">
              <w:marLeft w:val="0"/>
              <w:marRight w:val="0"/>
              <w:marTop w:val="0"/>
              <w:marBottom w:val="0"/>
              <w:divBdr>
                <w:top w:val="none" w:sz="0" w:space="0" w:color="auto"/>
                <w:left w:val="none" w:sz="0" w:space="0" w:color="auto"/>
                <w:bottom w:val="none" w:sz="0" w:space="0" w:color="auto"/>
                <w:right w:val="none" w:sz="0" w:space="0" w:color="auto"/>
              </w:divBdr>
              <w:divsChild>
                <w:div w:id="598485647">
                  <w:marLeft w:val="0"/>
                  <w:marRight w:val="0"/>
                  <w:marTop w:val="0"/>
                  <w:marBottom w:val="0"/>
                  <w:divBdr>
                    <w:top w:val="none" w:sz="0" w:space="0" w:color="auto"/>
                    <w:left w:val="none" w:sz="0" w:space="0" w:color="auto"/>
                    <w:bottom w:val="none" w:sz="0" w:space="0" w:color="auto"/>
                    <w:right w:val="none" w:sz="0" w:space="0" w:color="auto"/>
                  </w:divBdr>
                  <w:divsChild>
                    <w:div w:id="5159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6294">
      <w:bodyDiv w:val="1"/>
      <w:marLeft w:val="0"/>
      <w:marRight w:val="0"/>
      <w:marTop w:val="0"/>
      <w:marBottom w:val="0"/>
      <w:divBdr>
        <w:top w:val="none" w:sz="0" w:space="0" w:color="auto"/>
        <w:left w:val="none" w:sz="0" w:space="0" w:color="auto"/>
        <w:bottom w:val="none" w:sz="0" w:space="0" w:color="auto"/>
        <w:right w:val="none" w:sz="0" w:space="0" w:color="auto"/>
      </w:divBdr>
    </w:div>
    <w:div w:id="111244191">
      <w:bodyDiv w:val="1"/>
      <w:marLeft w:val="0"/>
      <w:marRight w:val="0"/>
      <w:marTop w:val="0"/>
      <w:marBottom w:val="0"/>
      <w:divBdr>
        <w:top w:val="none" w:sz="0" w:space="0" w:color="auto"/>
        <w:left w:val="none" w:sz="0" w:space="0" w:color="auto"/>
        <w:bottom w:val="none" w:sz="0" w:space="0" w:color="auto"/>
        <w:right w:val="none" w:sz="0" w:space="0" w:color="auto"/>
      </w:divBdr>
      <w:divsChild>
        <w:div w:id="2074816052">
          <w:marLeft w:val="0"/>
          <w:marRight w:val="0"/>
          <w:marTop w:val="0"/>
          <w:marBottom w:val="0"/>
          <w:divBdr>
            <w:top w:val="none" w:sz="0" w:space="0" w:color="auto"/>
            <w:left w:val="none" w:sz="0" w:space="0" w:color="auto"/>
            <w:bottom w:val="none" w:sz="0" w:space="0" w:color="auto"/>
            <w:right w:val="none" w:sz="0" w:space="0" w:color="auto"/>
          </w:divBdr>
          <w:divsChild>
            <w:div w:id="1110003948">
              <w:marLeft w:val="0"/>
              <w:marRight w:val="0"/>
              <w:marTop w:val="0"/>
              <w:marBottom w:val="0"/>
              <w:divBdr>
                <w:top w:val="none" w:sz="0" w:space="0" w:color="auto"/>
                <w:left w:val="none" w:sz="0" w:space="0" w:color="auto"/>
                <w:bottom w:val="none" w:sz="0" w:space="0" w:color="auto"/>
                <w:right w:val="none" w:sz="0" w:space="0" w:color="auto"/>
              </w:divBdr>
              <w:divsChild>
                <w:div w:id="1172987021">
                  <w:marLeft w:val="0"/>
                  <w:marRight w:val="0"/>
                  <w:marTop w:val="0"/>
                  <w:marBottom w:val="0"/>
                  <w:divBdr>
                    <w:top w:val="none" w:sz="0" w:space="0" w:color="auto"/>
                    <w:left w:val="none" w:sz="0" w:space="0" w:color="auto"/>
                    <w:bottom w:val="none" w:sz="0" w:space="0" w:color="auto"/>
                    <w:right w:val="none" w:sz="0" w:space="0" w:color="auto"/>
                  </w:divBdr>
                  <w:divsChild>
                    <w:div w:id="201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7317">
      <w:bodyDiv w:val="1"/>
      <w:marLeft w:val="0"/>
      <w:marRight w:val="0"/>
      <w:marTop w:val="0"/>
      <w:marBottom w:val="0"/>
      <w:divBdr>
        <w:top w:val="none" w:sz="0" w:space="0" w:color="auto"/>
        <w:left w:val="none" w:sz="0" w:space="0" w:color="auto"/>
        <w:bottom w:val="none" w:sz="0" w:space="0" w:color="auto"/>
        <w:right w:val="none" w:sz="0" w:space="0" w:color="auto"/>
      </w:divBdr>
    </w:div>
    <w:div w:id="338629331">
      <w:bodyDiv w:val="1"/>
      <w:marLeft w:val="0"/>
      <w:marRight w:val="0"/>
      <w:marTop w:val="0"/>
      <w:marBottom w:val="0"/>
      <w:divBdr>
        <w:top w:val="none" w:sz="0" w:space="0" w:color="auto"/>
        <w:left w:val="none" w:sz="0" w:space="0" w:color="auto"/>
        <w:bottom w:val="none" w:sz="0" w:space="0" w:color="auto"/>
        <w:right w:val="none" w:sz="0" w:space="0" w:color="auto"/>
      </w:divBdr>
    </w:div>
    <w:div w:id="419453209">
      <w:bodyDiv w:val="1"/>
      <w:marLeft w:val="0"/>
      <w:marRight w:val="0"/>
      <w:marTop w:val="0"/>
      <w:marBottom w:val="0"/>
      <w:divBdr>
        <w:top w:val="none" w:sz="0" w:space="0" w:color="auto"/>
        <w:left w:val="none" w:sz="0" w:space="0" w:color="auto"/>
        <w:bottom w:val="none" w:sz="0" w:space="0" w:color="auto"/>
        <w:right w:val="none" w:sz="0" w:space="0" w:color="auto"/>
      </w:divBdr>
      <w:divsChild>
        <w:div w:id="1508404903">
          <w:marLeft w:val="0"/>
          <w:marRight w:val="0"/>
          <w:marTop w:val="0"/>
          <w:marBottom w:val="0"/>
          <w:divBdr>
            <w:top w:val="none" w:sz="0" w:space="0" w:color="auto"/>
            <w:left w:val="none" w:sz="0" w:space="0" w:color="auto"/>
            <w:bottom w:val="none" w:sz="0" w:space="0" w:color="auto"/>
            <w:right w:val="none" w:sz="0" w:space="0" w:color="auto"/>
          </w:divBdr>
          <w:divsChild>
            <w:div w:id="81340464">
              <w:marLeft w:val="0"/>
              <w:marRight w:val="0"/>
              <w:marTop w:val="0"/>
              <w:marBottom w:val="0"/>
              <w:divBdr>
                <w:top w:val="none" w:sz="0" w:space="0" w:color="auto"/>
                <w:left w:val="single" w:sz="6" w:space="0" w:color="E5E5E5"/>
                <w:bottom w:val="single" w:sz="6" w:space="0" w:color="E5E5E5"/>
                <w:right w:val="single" w:sz="6" w:space="0" w:color="E5E5E5"/>
              </w:divBdr>
              <w:divsChild>
                <w:div w:id="1483423758">
                  <w:marLeft w:val="0"/>
                  <w:marRight w:val="0"/>
                  <w:marTop w:val="0"/>
                  <w:marBottom w:val="0"/>
                  <w:divBdr>
                    <w:top w:val="none" w:sz="0" w:space="0" w:color="auto"/>
                    <w:left w:val="none" w:sz="0" w:space="0" w:color="auto"/>
                    <w:bottom w:val="none" w:sz="0" w:space="0" w:color="auto"/>
                    <w:right w:val="none" w:sz="0" w:space="0" w:color="auto"/>
                  </w:divBdr>
                  <w:divsChild>
                    <w:div w:id="2122604710">
                      <w:marLeft w:val="0"/>
                      <w:marRight w:val="0"/>
                      <w:marTop w:val="0"/>
                      <w:marBottom w:val="0"/>
                      <w:divBdr>
                        <w:top w:val="none" w:sz="0" w:space="0" w:color="auto"/>
                        <w:left w:val="none" w:sz="0" w:space="0" w:color="auto"/>
                        <w:bottom w:val="none" w:sz="0" w:space="0" w:color="auto"/>
                        <w:right w:val="none" w:sz="0" w:space="0" w:color="auto"/>
                      </w:divBdr>
                      <w:divsChild>
                        <w:div w:id="1664965071">
                          <w:marLeft w:val="0"/>
                          <w:marRight w:val="0"/>
                          <w:marTop w:val="0"/>
                          <w:marBottom w:val="0"/>
                          <w:divBdr>
                            <w:top w:val="none" w:sz="0" w:space="0" w:color="auto"/>
                            <w:left w:val="none" w:sz="0" w:space="0" w:color="auto"/>
                            <w:bottom w:val="none" w:sz="0" w:space="0" w:color="auto"/>
                            <w:right w:val="none" w:sz="0" w:space="0" w:color="auto"/>
                          </w:divBdr>
                          <w:divsChild>
                            <w:div w:id="902064184">
                              <w:marLeft w:val="0"/>
                              <w:marRight w:val="0"/>
                              <w:marTop w:val="0"/>
                              <w:marBottom w:val="0"/>
                              <w:divBdr>
                                <w:top w:val="none" w:sz="0" w:space="0" w:color="auto"/>
                                <w:left w:val="none" w:sz="0" w:space="0" w:color="auto"/>
                                <w:bottom w:val="none" w:sz="0" w:space="0" w:color="auto"/>
                                <w:right w:val="none" w:sz="0" w:space="0" w:color="auto"/>
                              </w:divBdr>
                              <w:divsChild>
                                <w:div w:id="683242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883754">
      <w:bodyDiv w:val="1"/>
      <w:marLeft w:val="0"/>
      <w:marRight w:val="0"/>
      <w:marTop w:val="0"/>
      <w:marBottom w:val="0"/>
      <w:divBdr>
        <w:top w:val="none" w:sz="0" w:space="0" w:color="auto"/>
        <w:left w:val="none" w:sz="0" w:space="0" w:color="auto"/>
        <w:bottom w:val="none" w:sz="0" w:space="0" w:color="auto"/>
        <w:right w:val="none" w:sz="0" w:space="0" w:color="auto"/>
      </w:divBdr>
      <w:divsChild>
        <w:div w:id="1915580241">
          <w:marLeft w:val="0"/>
          <w:marRight w:val="0"/>
          <w:marTop w:val="0"/>
          <w:marBottom w:val="0"/>
          <w:divBdr>
            <w:top w:val="none" w:sz="0" w:space="0" w:color="auto"/>
            <w:left w:val="none" w:sz="0" w:space="0" w:color="auto"/>
            <w:bottom w:val="none" w:sz="0" w:space="0" w:color="auto"/>
            <w:right w:val="none" w:sz="0" w:space="0" w:color="auto"/>
          </w:divBdr>
          <w:divsChild>
            <w:div w:id="1002780735">
              <w:marLeft w:val="0"/>
              <w:marRight w:val="0"/>
              <w:marTop w:val="0"/>
              <w:marBottom w:val="0"/>
              <w:divBdr>
                <w:top w:val="none" w:sz="0" w:space="0" w:color="auto"/>
                <w:left w:val="none" w:sz="0" w:space="0" w:color="auto"/>
                <w:bottom w:val="none" w:sz="0" w:space="0" w:color="auto"/>
                <w:right w:val="none" w:sz="0" w:space="0" w:color="auto"/>
              </w:divBdr>
              <w:divsChild>
                <w:div w:id="1347555738">
                  <w:marLeft w:val="0"/>
                  <w:marRight w:val="0"/>
                  <w:marTop w:val="0"/>
                  <w:marBottom w:val="0"/>
                  <w:divBdr>
                    <w:top w:val="none" w:sz="0" w:space="0" w:color="auto"/>
                    <w:left w:val="none" w:sz="0" w:space="0" w:color="auto"/>
                    <w:bottom w:val="none" w:sz="0" w:space="0" w:color="auto"/>
                    <w:right w:val="none" w:sz="0" w:space="0" w:color="auto"/>
                  </w:divBdr>
                  <w:divsChild>
                    <w:div w:id="380180343">
                      <w:marLeft w:val="0"/>
                      <w:marRight w:val="0"/>
                      <w:marTop w:val="0"/>
                      <w:marBottom w:val="0"/>
                      <w:divBdr>
                        <w:top w:val="none" w:sz="0" w:space="0" w:color="auto"/>
                        <w:left w:val="none" w:sz="0" w:space="0" w:color="auto"/>
                        <w:bottom w:val="none" w:sz="0" w:space="0" w:color="auto"/>
                        <w:right w:val="none" w:sz="0" w:space="0" w:color="auto"/>
                      </w:divBdr>
                      <w:divsChild>
                        <w:div w:id="47460245">
                          <w:marLeft w:val="0"/>
                          <w:marRight w:val="0"/>
                          <w:marTop w:val="0"/>
                          <w:marBottom w:val="0"/>
                          <w:divBdr>
                            <w:top w:val="none" w:sz="0" w:space="0" w:color="auto"/>
                            <w:left w:val="none" w:sz="0" w:space="0" w:color="auto"/>
                            <w:bottom w:val="none" w:sz="0" w:space="0" w:color="auto"/>
                            <w:right w:val="none" w:sz="0" w:space="0" w:color="auto"/>
                          </w:divBdr>
                        </w:div>
                        <w:div w:id="504321761">
                          <w:marLeft w:val="0"/>
                          <w:marRight w:val="0"/>
                          <w:marTop w:val="0"/>
                          <w:marBottom w:val="0"/>
                          <w:divBdr>
                            <w:top w:val="none" w:sz="0" w:space="0" w:color="auto"/>
                            <w:left w:val="none" w:sz="0" w:space="0" w:color="auto"/>
                            <w:bottom w:val="none" w:sz="0" w:space="0" w:color="auto"/>
                            <w:right w:val="none" w:sz="0" w:space="0" w:color="auto"/>
                          </w:divBdr>
                          <w:divsChild>
                            <w:div w:id="1541819503">
                              <w:marLeft w:val="0"/>
                              <w:marRight w:val="0"/>
                              <w:marTop w:val="0"/>
                              <w:marBottom w:val="0"/>
                              <w:divBdr>
                                <w:top w:val="none" w:sz="0" w:space="0" w:color="auto"/>
                                <w:left w:val="none" w:sz="0" w:space="0" w:color="auto"/>
                                <w:bottom w:val="none" w:sz="0" w:space="0" w:color="auto"/>
                                <w:right w:val="none" w:sz="0" w:space="0" w:color="auto"/>
                              </w:divBdr>
                            </w:div>
                            <w:div w:id="1702903259">
                              <w:marLeft w:val="0"/>
                              <w:marRight w:val="0"/>
                              <w:marTop w:val="0"/>
                              <w:marBottom w:val="0"/>
                              <w:divBdr>
                                <w:top w:val="none" w:sz="0" w:space="0" w:color="auto"/>
                                <w:left w:val="none" w:sz="0" w:space="0" w:color="auto"/>
                                <w:bottom w:val="none" w:sz="0" w:space="0" w:color="auto"/>
                                <w:right w:val="none" w:sz="0" w:space="0" w:color="auto"/>
                              </w:divBdr>
                            </w:div>
                            <w:div w:id="1781026030">
                              <w:marLeft w:val="0"/>
                              <w:marRight w:val="0"/>
                              <w:marTop w:val="0"/>
                              <w:marBottom w:val="0"/>
                              <w:divBdr>
                                <w:top w:val="none" w:sz="0" w:space="0" w:color="auto"/>
                                <w:left w:val="none" w:sz="0" w:space="0" w:color="auto"/>
                                <w:bottom w:val="none" w:sz="0" w:space="0" w:color="auto"/>
                                <w:right w:val="none" w:sz="0" w:space="0" w:color="auto"/>
                              </w:divBdr>
                            </w:div>
                          </w:divsChild>
                        </w:div>
                        <w:div w:id="510679790">
                          <w:marLeft w:val="0"/>
                          <w:marRight w:val="0"/>
                          <w:marTop w:val="0"/>
                          <w:marBottom w:val="0"/>
                          <w:divBdr>
                            <w:top w:val="none" w:sz="0" w:space="0" w:color="auto"/>
                            <w:left w:val="none" w:sz="0" w:space="0" w:color="auto"/>
                            <w:bottom w:val="none" w:sz="0" w:space="0" w:color="auto"/>
                            <w:right w:val="none" w:sz="0" w:space="0" w:color="auto"/>
                          </w:divBdr>
                          <w:divsChild>
                            <w:div w:id="9184066">
                              <w:marLeft w:val="0"/>
                              <w:marRight w:val="0"/>
                              <w:marTop w:val="0"/>
                              <w:marBottom w:val="0"/>
                              <w:divBdr>
                                <w:top w:val="none" w:sz="0" w:space="0" w:color="auto"/>
                                <w:left w:val="none" w:sz="0" w:space="0" w:color="auto"/>
                                <w:bottom w:val="none" w:sz="0" w:space="0" w:color="auto"/>
                                <w:right w:val="none" w:sz="0" w:space="0" w:color="auto"/>
                              </w:divBdr>
                            </w:div>
                            <w:div w:id="312609109">
                              <w:marLeft w:val="0"/>
                              <w:marRight w:val="0"/>
                              <w:marTop w:val="0"/>
                              <w:marBottom w:val="0"/>
                              <w:divBdr>
                                <w:top w:val="none" w:sz="0" w:space="0" w:color="auto"/>
                                <w:left w:val="none" w:sz="0" w:space="0" w:color="auto"/>
                                <w:bottom w:val="none" w:sz="0" w:space="0" w:color="auto"/>
                                <w:right w:val="none" w:sz="0" w:space="0" w:color="auto"/>
                              </w:divBdr>
                            </w:div>
                            <w:div w:id="313074414">
                              <w:marLeft w:val="0"/>
                              <w:marRight w:val="0"/>
                              <w:marTop w:val="0"/>
                              <w:marBottom w:val="0"/>
                              <w:divBdr>
                                <w:top w:val="none" w:sz="0" w:space="0" w:color="auto"/>
                                <w:left w:val="none" w:sz="0" w:space="0" w:color="auto"/>
                                <w:bottom w:val="none" w:sz="0" w:space="0" w:color="auto"/>
                                <w:right w:val="none" w:sz="0" w:space="0" w:color="auto"/>
                              </w:divBdr>
                            </w:div>
                            <w:div w:id="498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901">
                      <w:marLeft w:val="0"/>
                      <w:marRight w:val="0"/>
                      <w:marTop w:val="0"/>
                      <w:marBottom w:val="0"/>
                      <w:divBdr>
                        <w:top w:val="none" w:sz="0" w:space="0" w:color="auto"/>
                        <w:left w:val="none" w:sz="0" w:space="0" w:color="auto"/>
                        <w:bottom w:val="none" w:sz="0" w:space="0" w:color="auto"/>
                        <w:right w:val="none" w:sz="0" w:space="0" w:color="auto"/>
                      </w:divBdr>
                    </w:div>
                    <w:div w:id="625699292">
                      <w:marLeft w:val="0"/>
                      <w:marRight w:val="0"/>
                      <w:marTop w:val="0"/>
                      <w:marBottom w:val="0"/>
                      <w:divBdr>
                        <w:top w:val="none" w:sz="0" w:space="0" w:color="auto"/>
                        <w:left w:val="none" w:sz="0" w:space="0" w:color="auto"/>
                        <w:bottom w:val="none" w:sz="0" w:space="0" w:color="auto"/>
                        <w:right w:val="none" w:sz="0" w:space="0" w:color="auto"/>
                      </w:divBdr>
                    </w:div>
                    <w:div w:id="907034015">
                      <w:marLeft w:val="0"/>
                      <w:marRight w:val="0"/>
                      <w:marTop w:val="0"/>
                      <w:marBottom w:val="0"/>
                      <w:divBdr>
                        <w:top w:val="none" w:sz="0" w:space="0" w:color="auto"/>
                        <w:left w:val="none" w:sz="0" w:space="0" w:color="auto"/>
                        <w:bottom w:val="none" w:sz="0" w:space="0" w:color="auto"/>
                        <w:right w:val="none" w:sz="0" w:space="0" w:color="auto"/>
                      </w:divBdr>
                    </w:div>
                    <w:div w:id="1454907198">
                      <w:marLeft w:val="0"/>
                      <w:marRight w:val="0"/>
                      <w:marTop w:val="0"/>
                      <w:marBottom w:val="0"/>
                      <w:divBdr>
                        <w:top w:val="none" w:sz="0" w:space="0" w:color="auto"/>
                        <w:left w:val="none" w:sz="0" w:space="0" w:color="auto"/>
                        <w:bottom w:val="none" w:sz="0" w:space="0" w:color="auto"/>
                        <w:right w:val="none" w:sz="0" w:space="0" w:color="auto"/>
                      </w:divBdr>
                    </w:div>
                    <w:div w:id="1666087515">
                      <w:marLeft w:val="0"/>
                      <w:marRight w:val="0"/>
                      <w:marTop w:val="0"/>
                      <w:marBottom w:val="0"/>
                      <w:divBdr>
                        <w:top w:val="none" w:sz="0" w:space="0" w:color="auto"/>
                        <w:left w:val="none" w:sz="0" w:space="0" w:color="auto"/>
                        <w:bottom w:val="none" w:sz="0" w:space="0" w:color="auto"/>
                        <w:right w:val="none" w:sz="0" w:space="0" w:color="auto"/>
                      </w:divBdr>
                    </w:div>
                    <w:div w:id="16896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5047">
      <w:bodyDiv w:val="1"/>
      <w:marLeft w:val="0"/>
      <w:marRight w:val="0"/>
      <w:marTop w:val="0"/>
      <w:marBottom w:val="0"/>
      <w:divBdr>
        <w:top w:val="none" w:sz="0" w:space="0" w:color="auto"/>
        <w:left w:val="none" w:sz="0" w:space="0" w:color="auto"/>
        <w:bottom w:val="none" w:sz="0" w:space="0" w:color="auto"/>
        <w:right w:val="none" w:sz="0" w:space="0" w:color="auto"/>
      </w:divBdr>
    </w:div>
    <w:div w:id="563492546">
      <w:bodyDiv w:val="1"/>
      <w:marLeft w:val="0"/>
      <w:marRight w:val="0"/>
      <w:marTop w:val="0"/>
      <w:marBottom w:val="0"/>
      <w:divBdr>
        <w:top w:val="none" w:sz="0" w:space="0" w:color="auto"/>
        <w:left w:val="none" w:sz="0" w:space="0" w:color="auto"/>
        <w:bottom w:val="none" w:sz="0" w:space="0" w:color="auto"/>
        <w:right w:val="none" w:sz="0" w:space="0" w:color="auto"/>
      </w:divBdr>
    </w:div>
    <w:div w:id="732969268">
      <w:bodyDiv w:val="1"/>
      <w:marLeft w:val="0"/>
      <w:marRight w:val="0"/>
      <w:marTop w:val="0"/>
      <w:marBottom w:val="0"/>
      <w:divBdr>
        <w:top w:val="none" w:sz="0" w:space="0" w:color="auto"/>
        <w:left w:val="none" w:sz="0" w:space="0" w:color="auto"/>
        <w:bottom w:val="none" w:sz="0" w:space="0" w:color="auto"/>
        <w:right w:val="none" w:sz="0" w:space="0" w:color="auto"/>
      </w:divBdr>
    </w:div>
    <w:div w:id="789786882">
      <w:bodyDiv w:val="1"/>
      <w:marLeft w:val="0"/>
      <w:marRight w:val="0"/>
      <w:marTop w:val="0"/>
      <w:marBottom w:val="0"/>
      <w:divBdr>
        <w:top w:val="none" w:sz="0" w:space="0" w:color="auto"/>
        <w:left w:val="none" w:sz="0" w:space="0" w:color="auto"/>
        <w:bottom w:val="none" w:sz="0" w:space="0" w:color="auto"/>
        <w:right w:val="none" w:sz="0" w:space="0" w:color="auto"/>
      </w:divBdr>
      <w:divsChild>
        <w:div w:id="856818659">
          <w:marLeft w:val="0"/>
          <w:marRight w:val="0"/>
          <w:marTop w:val="0"/>
          <w:marBottom w:val="0"/>
          <w:divBdr>
            <w:top w:val="none" w:sz="0" w:space="0" w:color="auto"/>
            <w:left w:val="none" w:sz="0" w:space="0" w:color="auto"/>
            <w:bottom w:val="none" w:sz="0" w:space="0" w:color="auto"/>
            <w:right w:val="none" w:sz="0" w:space="0" w:color="auto"/>
          </w:divBdr>
          <w:divsChild>
            <w:div w:id="1650940702">
              <w:marLeft w:val="0"/>
              <w:marRight w:val="0"/>
              <w:marTop w:val="0"/>
              <w:marBottom w:val="0"/>
              <w:divBdr>
                <w:top w:val="none" w:sz="0" w:space="0" w:color="auto"/>
                <w:left w:val="none" w:sz="0" w:space="0" w:color="auto"/>
                <w:bottom w:val="none" w:sz="0" w:space="0" w:color="auto"/>
                <w:right w:val="none" w:sz="0" w:space="0" w:color="auto"/>
              </w:divBdr>
              <w:divsChild>
                <w:div w:id="521286969">
                  <w:marLeft w:val="0"/>
                  <w:marRight w:val="0"/>
                  <w:marTop w:val="0"/>
                  <w:marBottom w:val="0"/>
                  <w:divBdr>
                    <w:top w:val="none" w:sz="0" w:space="0" w:color="auto"/>
                    <w:left w:val="none" w:sz="0" w:space="0" w:color="auto"/>
                    <w:bottom w:val="none" w:sz="0" w:space="0" w:color="auto"/>
                    <w:right w:val="none" w:sz="0" w:space="0" w:color="auto"/>
                  </w:divBdr>
                  <w:divsChild>
                    <w:div w:id="1255629111">
                      <w:marLeft w:val="0"/>
                      <w:marRight w:val="0"/>
                      <w:marTop w:val="0"/>
                      <w:marBottom w:val="0"/>
                      <w:divBdr>
                        <w:top w:val="none" w:sz="0" w:space="0" w:color="auto"/>
                        <w:left w:val="none" w:sz="0" w:space="0" w:color="auto"/>
                        <w:bottom w:val="none" w:sz="0" w:space="0" w:color="auto"/>
                        <w:right w:val="none" w:sz="0" w:space="0" w:color="auto"/>
                      </w:divBdr>
                      <w:divsChild>
                        <w:div w:id="606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13153">
      <w:bodyDiv w:val="1"/>
      <w:marLeft w:val="0"/>
      <w:marRight w:val="0"/>
      <w:marTop w:val="0"/>
      <w:marBottom w:val="0"/>
      <w:divBdr>
        <w:top w:val="none" w:sz="0" w:space="0" w:color="auto"/>
        <w:left w:val="none" w:sz="0" w:space="0" w:color="auto"/>
        <w:bottom w:val="none" w:sz="0" w:space="0" w:color="auto"/>
        <w:right w:val="none" w:sz="0" w:space="0" w:color="auto"/>
      </w:divBdr>
    </w:div>
    <w:div w:id="1094933065">
      <w:bodyDiv w:val="1"/>
      <w:marLeft w:val="0"/>
      <w:marRight w:val="0"/>
      <w:marTop w:val="0"/>
      <w:marBottom w:val="0"/>
      <w:divBdr>
        <w:top w:val="none" w:sz="0" w:space="0" w:color="auto"/>
        <w:left w:val="none" w:sz="0" w:space="0" w:color="auto"/>
        <w:bottom w:val="none" w:sz="0" w:space="0" w:color="auto"/>
        <w:right w:val="none" w:sz="0" w:space="0" w:color="auto"/>
      </w:divBdr>
    </w:div>
    <w:div w:id="1176726619">
      <w:bodyDiv w:val="1"/>
      <w:marLeft w:val="0"/>
      <w:marRight w:val="0"/>
      <w:marTop w:val="0"/>
      <w:marBottom w:val="0"/>
      <w:divBdr>
        <w:top w:val="none" w:sz="0" w:space="0" w:color="auto"/>
        <w:left w:val="none" w:sz="0" w:space="0" w:color="auto"/>
        <w:bottom w:val="none" w:sz="0" w:space="0" w:color="auto"/>
        <w:right w:val="none" w:sz="0" w:space="0" w:color="auto"/>
      </w:divBdr>
    </w:div>
    <w:div w:id="1198785414">
      <w:bodyDiv w:val="1"/>
      <w:marLeft w:val="0"/>
      <w:marRight w:val="0"/>
      <w:marTop w:val="0"/>
      <w:marBottom w:val="0"/>
      <w:divBdr>
        <w:top w:val="none" w:sz="0" w:space="0" w:color="auto"/>
        <w:left w:val="none" w:sz="0" w:space="0" w:color="auto"/>
        <w:bottom w:val="none" w:sz="0" w:space="0" w:color="auto"/>
        <w:right w:val="none" w:sz="0" w:space="0" w:color="auto"/>
      </w:divBdr>
    </w:div>
    <w:div w:id="1200439506">
      <w:bodyDiv w:val="1"/>
      <w:marLeft w:val="0"/>
      <w:marRight w:val="0"/>
      <w:marTop w:val="0"/>
      <w:marBottom w:val="0"/>
      <w:divBdr>
        <w:top w:val="none" w:sz="0" w:space="0" w:color="auto"/>
        <w:left w:val="none" w:sz="0" w:space="0" w:color="auto"/>
        <w:bottom w:val="none" w:sz="0" w:space="0" w:color="auto"/>
        <w:right w:val="none" w:sz="0" w:space="0" w:color="auto"/>
      </w:divBdr>
      <w:divsChild>
        <w:div w:id="252127603">
          <w:marLeft w:val="0"/>
          <w:marRight w:val="0"/>
          <w:marTop w:val="0"/>
          <w:marBottom w:val="0"/>
          <w:divBdr>
            <w:top w:val="none" w:sz="0" w:space="0" w:color="auto"/>
            <w:left w:val="none" w:sz="0" w:space="0" w:color="auto"/>
            <w:bottom w:val="none" w:sz="0" w:space="0" w:color="auto"/>
            <w:right w:val="none" w:sz="0" w:space="0" w:color="auto"/>
          </w:divBdr>
          <w:divsChild>
            <w:div w:id="1075709973">
              <w:marLeft w:val="2595"/>
              <w:marRight w:val="60"/>
              <w:marTop w:val="0"/>
              <w:marBottom w:val="0"/>
              <w:divBdr>
                <w:top w:val="none" w:sz="0" w:space="0" w:color="auto"/>
                <w:left w:val="none" w:sz="0" w:space="0" w:color="auto"/>
                <w:bottom w:val="none" w:sz="0" w:space="0" w:color="auto"/>
                <w:right w:val="none" w:sz="0" w:space="0" w:color="auto"/>
              </w:divBdr>
              <w:divsChild>
                <w:div w:id="806553906">
                  <w:marLeft w:val="0"/>
                  <w:marRight w:val="0"/>
                  <w:marTop w:val="0"/>
                  <w:marBottom w:val="60"/>
                  <w:divBdr>
                    <w:top w:val="single" w:sz="6" w:space="1" w:color="4689BE"/>
                    <w:left w:val="single" w:sz="6" w:space="1" w:color="4689BE"/>
                    <w:bottom w:val="single" w:sz="6" w:space="1" w:color="4689BE"/>
                    <w:right w:val="single" w:sz="6" w:space="1" w:color="4689BE"/>
                  </w:divBdr>
                  <w:divsChild>
                    <w:div w:id="1079206053">
                      <w:marLeft w:val="0"/>
                      <w:marRight w:val="0"/>
                      <w:marTop w:val="0"/>
                      <w:marBottom w:val="0"/>
                      <w:divBdr>
                        <w:top w:val="none" w:sz="0" w:space="0" w:color="auto"/>
                        <w:left w:val="none" w:sz="0" w:space="0" w:color="auto"/>
                        <w:bottom w:val="none" w:sz="0" w:space="0" w:color="auto"/>
                        <w:right w:val="none" w:sz="0" w:space="0" w:color="auto"/>
                      </w:divBdr>
                      <w:divsChild>
                        <w:div w:id="2107459681">
                          <w:marLeft w:val="0"/>
                          <w:marRight w:val="0"/>
                          <w:marTop w:val="0"/>
                          <w:marBottom w:val="0"/>
                          <w:divBdr>
                            <w:top w:val="none" w:sz="0" w:space="0" w:color="auto"/>
                            <w:left w:val="none" w:sz="0" w:space="0" w:color="auto"/>
                            <w:bottom w:val="none" w:sz="0" w:space="0" w:color="auto"/>
                            <w:right w:val="none" w:sz="0" w:space="0" w:color="auto"/>
                          </w:divBdr>
                          <w:divsChild>
                            <w:div w:id="721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610571">
      <w:bodyDiv w:val="1"/>
      <w:marLeft w:val="0"/>
      <w:marRight w:val="0"/>
      <w:marTop w:val="0"/>
      <w:marBottom w:val="0"/>
      <w:divBdr>
        <w:top w:val="none" w:sz="0" w:space="0" w:color="auto"/>
        <w:left w:val="none" w:sz="0" w:space="0" w:color="auto"/>
        <w:bottom w:val="none" w:sz="0" w:space="0" w:color="auto"/>
        <w:right w:val="none" w:sz="0" w:space="0" w:color="auto"/>
      </w:divBdr>
    </w:div>
    <w:div w:id="1822960936">
      <w:bodyDiv w:val="1"/>
      <w:marLeft w:val="0"/>
      <w:marRight w:val="0"/>
      <w:marTop w:val="0"/>
      <w:marBottom w:val="0"/>
      <w:divBdr>
        <w:top w:val="none" w:sz="0" w:space="0" w:color="auto"/>
        <w:left w:val="none" w:sz="0" w:space="0" w:color="auto"/>
        <w:bottom w:val="none" w:sz="0" w:space="0" w:color="auto"/>
        <w:right w:val="none" w:sz="0" w:space="0" w:color="auto"/>
      </w:divBdr>
    </w:div>
    <w:div w:id="1868986844">
      <w:bodyDiv w:val="1"/>
      <w:marLeft w:val="0"/>
      <w:marRight w:val="0"/>
      <w:marTop w:val="0"/>
      <w:marBottom w:val="0"/>
      <w:divBdr>
        <w:top w:val="none" w:sz="0" w:space="0" w:color="auto"/>
        <w:left w:val="none" w:sz="0" w:space="0" w:color="auto"/>
        <w:bottom w:val="none" w:sz="0" w:space="0" w:color="auto"/>
        <w:right w:val="none" w:sz="0" w:space="0" w:color="auto"/>
      </w:divBdr>
    </w:div>
    <w:div w:id="1948614581">
      <w:bodyDiv w:val="1"/>
      <w:marLeft w:val="0"/>
      <w:marRight w:val="0"/>
      <w:marTop w:val="0"/>
      <w:marBottom w:val="0"/>
      <w:divBdr>
        <w:top w:val="none" w:sz="0" w:space="0" w:color="auto"/>
        <w:left w:val="none" w:sz="0" w:space="0" w:color="auto"/>
        <w:bottom w:val="none" w:sz="0" w:space="0" w:color="auto"/>
        <w:right w:val="none" w:sz="0" w:space="0" w:color="auto"/>
      </w:divBdr>
    </w:div>
    <w:div w:id="1948998270">
      <w:bodyDiv w:val="1"/>
      <w:marLeft w:val="0"/>
      <w:marRight w:val="0"/>
      <w:marTop w:val="0"/>
      <w:marBottom w:val="0"/>
      <w:divBdr>
        <w:top w:val="none" w:sz="0" w:space="0" w:color="auto"/>
        <w:left w:val="none" w:sz="0" w:space="0" w:color="auto"/>
        <w:bottom w:val="none" w:sz="0" w:space="0" w:color="auto"/>
        <w:right w:val="none" w:sz="0" w:space="0" w:color="auto"/>
      </w:divBdr>
      <w:divsChild>
        <w:div w:id="1390954601">
          <w:marLeft w:val="0"/>
          <w:marRight w:val="0"/>
          <w:marTop w:val="0"/>
          <w:marBottom w:val="0"/>
          <w:divBdr>
            <w:top w:val="none" w:sz="0" w:space="0" w:color="auto"/>
            <w:left w:val="none" w:sz="0" w:space="0" w:color="auto"/>
            <w:bottom w:val="none" w:sz="0" w:space="0" w:color="auto"/>
            <w:right w:val="none" w:sz="0" w:space="0" w:color="auto"/>
          </w:divBdr>
          <w:divsChild>
            <w:div w:id="259681810">
              <w:marLeft w:val="0"/>
              <w:marRight w:val="0"/>
              <w:marTop w:val="0"/>
              <w:marBottom w:val="0"/>
              <w:divBdr>
                <w:top w:val="none" w:sz="0" w:space="0" w:color="auto"/>
                <w:left w:val="none" w:sz="0" w:space="0" w:color="auto"/>
                <w:bottom w:val="none" w:sz="0" w:space="0" w:color="auto"/>
                <w:right w:val="none" w:sz="0" w:space="0" w:color="auto"/>
              </w:divBdr>
              <w:divsChild>
                <w:div w:id="65341885">
                  <w:marLeft w:val="0"/>
                  <w:marRight w:val="0"/>
                  <w:marTop w:val="0"/>
                  <w:marBottom w:val="0"/>
                  <w:divBdr>
                    <w:top w:val="none" w:sz="0" w:space="0" w:color="auto"/>
                    <w:left w:val="none" w:sz="0" w:space="0" w:color="auto"/>
                    <w:bottom w:val="none" w:sz="0" w:space="0" w:color="auto"/>
                    <w:right w:val="none" w:sz="0" w:space="0" w:color="auto"/>
                  </w:divBdr>
                  <w:divsChild>
                    <w:div w:id="751001143">
                      <w:marLeft w:val="0"/>
                      <w:marRight w:val="0"/>
                      <w:marTop w:val="0"/>
                      <w:marBottom w:val="0"/>
                      <w:divBdr>
                        <w:top w:val="none" w:sz="0" w:space="0" w:color="auto"/>
                        <w:left w:val="none" w:sz="0" w:space="0" w:color="auto"/>
                        <w:bottom w:val="none" w:sz="0" w:space="0" w:color="auto"/>
                        <w:right w:val="none" w:sz="0" w:space="0" w:color="auto"/>
                      </w:divBdr>
                      <w:divsChild>
                        <w:div w:id="772674434">
                          <w:marLeft w:val="0"/>
                          <w:marRight w:val="0"/>
                          <w:marTop w:val="0"/>
                          <w:marBottom w:val="0"/>
                          <w:divBdr>
                            <w:top w:val="none" w:sz="0" w:space="0" w:color="auto"/>
                            <w:left w:val="none" w:sz="0" w:space="0" w:color="auto"/>
                            <w:bottom w:val="none" w:sz="0" w:space="0" w:color="auto"/>
                            <w:right w:val="none" w:sz="0" w:space="0" w:color="auto"/>
                          </w:divBdr>
                        </w:div>
                        <w:div w:id="1132938153">
                          <w:marLeft w:val="0"/>
                          <w:marRight w:val="0"/>
                          <w:marTop w:val="0"/>
                          <w:marBottom w:val="0"/>
                          <w:divBdr>
                            <w:top w:val="none" w:sz="0" w:space="0" w:color="auto"/>
                            <w:left w:val="none" w:sz="0" w:space="0" w:color="auto"/>
                            <w:bottom w:val="none" w:sz="0" w:space="0" w:color="auto"/>
                            <w:right w:val="none" w:sz="0" w:space="0" w:color="auto"/>
                          </w:divBdr>
                        </w:div>
                        <w:div w:id="1275554752">
                          <w:marLeft w:val="0"/>
                          <w:marRight w:val="0"/>
                          <w:marTop w:val="0"/>
                          <w:marBottom w:val="0"/>
                          <w:divBdr>
                            <w:top w:val="none" w:sz="0" w:space="0" w:color="auto"/>
                            <w:left w:val="none" w:sz="0" w:space="0" w:color="auto"/>
                            <w:bottom w:val="none" w:sz="0" w:space="0" w:color="auto"/>
                            <w:right w:val="none" w:sz="0" w:space="0" w:color="auto"/>
                          </w:divBdr>
                        </w:div>
                        <w:div w:id="1394351015">
                          <w:marLeft w:val="0"/>
                          <w:marRight w:val="0"/>
                          <w:marTop w:val="0"/>
                          <w:marBottom w:val="0"/>
                          <w:divBdr>
                            <w:top w:val="none" w:sz="0" w:space="0" w:color="auto"/>
                            <w:left w:val="none" w:sz="0" w:space="0" w:color="auto"/>
                            <w:bottom w:val="none" w:sz="0" w:space="0" w:color="auto"/>
                            <w:right w:val="none" w:sz="0" w:space="0" w:color="auto"/>
                          </w:divBdr>
                        </w:div>
                        <w:div w:id="1485708034">
                          <w:marLeft w:val="0"/>
                          <w:marRight w:val="0"/>
                          <w:marTop w:val="0"/>
                          <w:marBottom w:val="0"/>
                          <w:divBdr>
                            <w:top w:val="none" w:sz="0" w:space="0" w:color="auto"/>
                            <w:left w:val="none" w:sz="0" w:space="0" w:color="auto"/>
                            <w:bottom w:val="none" w:sz="0" w:space="0" w:color="auto"/>
                            <w:right w:val="none" w:sz="0" w:space="0" w:color="auto"/>
                          </w:divBdr>
                        </w:div>
                        <w:div w:id="1634600901">
                          <w:marLeft w:val="0"/>
                          <w:marRight w:val="0"/>
                          <w:marTop w:val="0"/>
                          <w:marBottom w:val="0"/>
                          <w:divBdr>
                            <w:top w:val="none" w:sz="0" w:space="0" w:color="auto"/>
                            <w:left w:val="none" w:sz="0" w:space="0" w:color="auto"/>
                            <w:bottom w:val="none" w:sz="0" w:space="0" w:color="auto"/>
                            <w:right w:val="none" w:sz="0" w:space="0" w:color="auto"/>
                          </w:divBdr>
                        </w:div>
                        <w:div w:id="1929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359096">
      <w:bodyDiv w:val="1"/>
      <w:marLeft w:val="0"/>
      <w:marRight w:val="0"/>
      <w:marTop w:val="0"/>
      <w:marBottom w:val="0"/>
      <w:divBdr>
        <w:top w:val="none" w:sz="0" w:space="0" w:color="auto"/>
        <w:left w:val="none" w:sz="0" w:space="0" w:color="auto"/>
        <w:bottom w:val="none" w:sz="0" w:space="0" w:color="auto"/>
        <w:right w:val="none" w:sz="0" w:space="0" w:color="auto"/>
      </w:divBdr>
    </w:div>
    <w:div w:id="21169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js.sk/documents/Skolne_a_poplatky_2018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466C-DCAA-43F3-AC94-F66E5648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3503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(Adresát)</vt:lpstr>
    </vt:vector>
  </TitlesOfParts>
  <Company/>
  <LinksUpToDate>false</LinksUpToDate>
  <CharactersWithSpaces>4002</CharactersWithSpaces>
  <SharedDoc>false</SharedDoc>
  <HLinks>
    <vt:vector size="6" baseType="variant">
      <vt:variant>
        <vt:i4>4325384</vt:i4>
      </vt:variant>
      <vt:variant>
        <vt:i4>0</vt:i4>
      </vt:variant>
      <vt:variant>
        <vt:i4>0</vt:i4>
      </vt:variant>
      <vt:variant>
        <vt:i4>5</vt:i4>
      </vt:variant>
      <vt:variant>
        <vt:lpwstr>http://ujs.sk/documents/Skolne_a_poplatky_2018_2019.pdf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(Adresát)</dc:title>
  <dc:creator>zakarp</dc:creator>
  <cp:lastModifiedBy>user</cp:lastModifiedBy>
  <cp:revision>10</cp:revision>
  <cp:lastPrinted>2018-04-19T13:05:00Z</cp:lastPrinted>
  <dcterms:created xsi:type="dcterms:W3CDTF">2018-04-19T12:59:00Z</dcterms:created>
  <dcterms:modified xsi:type="dcterms:W3CDTF">2018-04-19T13:05:00Z</dcterms:modified>
</cp:coreProperties>
</file>